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F57" w:rsidRDefault="00E92F57" w:rsidP="00226E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NHỮNG NỘI DUNG CẦN CHÚ Ý </w:t>
      </w:r>
    </w:p>
    <w:p w:rsidR="00DE0F86" w:rsidRDefault="00E92F57" w:rsidP="00226E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TRONG</w:t>
      </w:r>
      <w:r w:rsidR="002523B5" w:rsidRPr="002523B5">
        <w:rPr>
          <w:rFonts w:ascii="Times New Roman" w:hAnsi="Times New Roman" w:cs="Times New Roman"/>
          <w:b/>
          <w:sz w:val="28"/>
          <w:szCs w:val="28"/>
        </w:rPr>
        <w:t xml:space="preserve"> TỔ CHỨC XÉT TẶNG NGND, NGƯT NĂM 2020</w:t>
      </w:r>
    </w:p>
    <w:p w:rsidR="00226EC9" w:rsidRDefault="00226EC9" w:rsidP="00226EC9">
      <w:pPr>
        <w:spacing w:after="0" w:line="240" w:lineRule="auto"/>
        <w:jc w:val="center"/>
        <w:rPr>
          <w:rFonts w:ascii="Times New Roman" w:hAnsi="Times New Roman" w:cs="Times New Roman"/>
          <w:b/>
          <w:sz w:val="28"/>
          <w:szCs w:val="28"/>
        </w:rPr>
      </w:pPr>
    </w:p>
    <w:p w:rsidR="00226EC9" w:rsidRDefault="00226EC9" w:rsidP="00226EC9">
      <w:pPr>
        <w:spacing w:after="0" w:line="240" w:lineRule="auto"/>
        <w:jc w:val="center"/>
        <w:rPr>
          <w:rFonts w:ascii="Times New Roman" w:hAnsi="Times New Roman" w:cs="Times New Roman"/>
          <w:b/>
          <w:sz w:val="28"/>
          <w:szCs w:val="28"/>
        </w:rPr>
      </w:pPr>
    </w:p>
    <w:p w:rsidR="00226EC9" w:rsidRDefault="00226EC9" w:rsidP="00226EC9">
      <w:pPr>
        <w:spacing w:after="0" w:line="240" w:lineRule="auto"/>
        <w:jc w:val="center"/>
        <w:rPr>
          <w:rFonts w:ascii="Times New Roman" w:hAnsi="Times New Roman" w:cs="Times New Roman"/>
          <w:b/>
          <w:sz w:val="28"/>
          <w:szCs w:val="28"/>
        </w:rPr>
      </w:pPr>
    </w:p>
    <w:p w:rsidR="005C6FED" w:rsidRDefault="005C6FED" w:rsidP="002523B5">
      <w:pPr>
        <w:jc w:val="center"/>
        <w:rPr>
          <w:rFonts w:ascii="Times New Roman" w:hAnsi="Times New Roman" w:cs="Times New Roman"/>
          <w:b/>
          <w:sz w:val="28"/>
          <w:szCs w:val="28"/>
        </w:rPr>
      </w:pPr>
      <w:r w:rsidRPr="005C6FED">
        <w:rPr>
          <w:rFonts w:ascii="Times New Roman" w:hAnsi="Times New Roman" w:cs="Times New Roman"/>
          <w:b/>
          <w:noProof/>
          <w:sz w:val="28"/>
          <w:szCs w:val="28"/>
        </w:rPr>
        <w:drawing>
          <wp:inline distT="0" distB="0" distL="0" distR="0">
            <wp:extent cx="6096851"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96851" cy="3429479"/>
                    </a:xfrm>
                    <a:prstGeom prst="rect">
                      <a:avLst/>
                    </a:prstGeom>
                  </pic:spPr>
                </pic:pic>
              </a:graphicData>
            </a:graphic>
          </wp:inline>
        </w:drawing>
      </w:r>
    </w:p>
    <w:p w:rsidR="005C6FED" w:rsidRDefault="005C6FED" w:rsidP="005C6FED">
      <w:pPr>
        <w:jc w:val="center"/>
        <w:rPr>
          <w:rFonts w:ascii="Times New Roman" w:hAnsi="Times New Roman" w:cs="Times New Roman"/>
          <w:sz w:val="28"/>
          <w:szCs w:val="28"/>
        </w:rPr>
      </w:pPr>
      <w:r>
        <w:rPr>
          <w:rFonts w:ascii="Times New Roman" w:hAnsi="Times New Roman" w:cs="Times New Roman"/>
          <w:sz w:val="28"/>
          <w:szCs w:val="28"/>
        </w:rPr>
        <w:t>TUYẾN TRÌNH THỰC HIỆN XÉT TẶNG DANH HIỆU NGND, NGƯT</w:t>
      </w:r>
    </w:p>
    <w:p w:rsidR="00E92F57" w:rsidRPr="00727E39" w:rsidRDefault="002523B5" w:rsidP="00060188">
      <w:pPr>
        <w:spacing w:before="120" w:after="0" w:line="240" w:lineRule="auto"/>
        <w:ind w:firstLine="709"/>
        <w:jc w:val="both"/>
        <w:rPr>
          <w:rFonts w:ascii="Times New Roman" w:hAnsi="Times New Roman" w:cs="Times New Roman"/>
          <w:spacing w:val="-2"/>
          <w:sz w:val="28"/>
          <w:szCs w:val="28"/>
        </w:rPr>
      </w:pPr>
      <w:r w:rsidRPr="00727E39">
        <w:rPr>
          <w:rFonts w:ascii="Times New Roman" w:hAnsi="Times New Roman" w:cs="Times New Roman"/>
          <w:sz w:val="28"/>
          <w:szCs w:val="28"/>
        </w:rPr>
        <w:t xml:space="preserve">Căn cứ </w:t>
      </w:r>
      <w:r w:rsidRPr="00727E39">
        <w:rPr>
          <w:rFonts w:ascii="Times New Roman" w:hAnsi="Times New Roman" w:cs="Times New Roman"/>
          <w:spacing w:val="-2"/>
          <w:sz w:val="28"/>
          <w:szCs w:val="28"/>
        </w:rPr>
        <w:t xml:space="preserve">Nghị định số 27/2015/NĐ-CP ngày 10/3/2015 của Chính phủ quy định về xét tặng danh hiệu “Nhà giáo Nhân dân”, “Nhà giáo Ưu tú” (sau đây gọi tắt là Nghị định số 27); Văn bản hướng dẫn số 5651/BGDĐT-TĐKT ngày 16/12/2019 của Bộ GDĐT về việc triển khai xét tặng danh hiệu NGND-NGƯT lần thứ 15 năm 2020; Văn bản hướng dẫn số </w:t>
      </w:r>
      <w:r w:rsidR="00727E39">
        <w:rPr>
          <w:rFonts w:ascii="Times New Roman" w:hAnsi="Times New Roman" w:cs="Times New Roman"/>
          <w:spacing w:val="-2"/>
          <w:sz w:val="28"/>
          <w:szCs w:val="28"/>
        </w:rPr>
        <w:t>5758</w:t>
      </w:r>
      <w:r w:rsidRPr="00727E39">
        <w:rPr>
          <w:rFonts w:ascii="Times New Roman" w:hAnsi="Times New Roman" w:cs="Times New Roman"/>
          <w:spacing w:val="-2"/>
          <w:sz w:val="28"/>
          <w:szCs w:val="28"/>
        </w:rPr>
        <w:t xml:space="preserve">/SGDĐT-VP ngày </w:t>
      </w:r>
      <w:r w:rsidR="00727E39">
        <w:rPr>
          <w:rFonts w:ascii="Times New Roman" w:hAnsi="Times New Roman" w:cs="Times New Roman"/>
          <w:spacing w:val="-2"/>
          <w:sz w:val="28"/>
          <w:szCs w:val="28"/>
        </w:rPr>
        <w:t>20</w:t>
      </w:r>
      <w:r w:rsidRPr="00727E39">
        <w:rPr>
          <w:rFonts w:ascii="Times New Roman" w:hAnsi="Times New Roman" w:cs="Times New Roman"/>
          <w:spacing w:val="-2"/>
          <w:sz w:val="28"/>
          <w:szCs w:val="28"/>
        </w:rPr>
        <w:t>/12/2019 về việc</w:t>
      </w:r>
      <w:r w:rsidR="00727E39">
        <w:rPr>
          <w:rFonts w:ascii="Times New Roman" w:hAnsi="Times New Roman" w:cs="Times New Roman"/>
          <w:spacing w:val="-2"/>
          <w:sz w:val="28"/>
          <w:szCs w:val="28"/>
        </w:rPr>
        <w:t xml:space="preserve"> triển khai xét tặng danh hiệu NGND-NGƯT lần thứ 15 năm 2020</w:t>
      </w:r>
      <w:r w:rsidRPr="00727E39">
        <w:rPr>
          <w:rFonts w:ascii="Times New Roman" w:hAnsi="Times New Roman" w:cs="Times New Roman"/>
          <w:spacing w:val="-2"/>
          <w:sz w:val="28"/>
          <w:szCs w:val="28"/>
        </w:rPr>
        <w:t xml:space="preserve">, Sở GDĐT hướng dẫn </w:t>
      </w:r>
      <w:r w:rsidR="00E92F57" w:rsidRPr="00727E39">
        <w:rPr>
          <w:rFonts w:ascii="Times New Roman" w:hAnsi="Times New Roman" w:cs="Times New Roman"/>
          <w:spacing w:val="-2"/>
          <w:sz w:val="28"/>
          <w:szCs w:val="28"/>
        </w:rPr>
        <w:t>một số nội dung như sau:</w:t>
      </w:r>
    </w:p>
    <w:p w:rsidR="00A41DA0" w:rsidRDefault="00A41DA0" w:rsidP="00060188">
      <w:pPr>
        <w:pStyle w:val="ListParagraph"/>
        <w:numPr>
          <w:ilvl w:val="0"/>
          <w:numId w:val="1"/>
        </w:numPr>
        <w:tabs>
          <w:tab w:val="left" w:pos="993"/>
        </w:tabs>
        <w:spacing w:before="120" w:after="0" w:line="240" w:lineRule="auto"/>
        <w:ind w:left="0" w:firstLine="709"/>
        <w:jc w:val="both"/>
        <w:rPr>
          <w:rFonts w:ascii="Times New Roman" w:hAnsi="Times New Roman" w:cs="Times New Roman"/>
          <w:b/>
          <w:spacing w:val="-2"/>
          <w:sz w:val="28"/>
          <w:szCs w:val="28"/>
        </w:rPr>
      </w:pPr>
      <w:r>
        <w:rPr>
          <w:rFonts w:ascii="Times New Roman" w:hAnsi="Times New Roman" w:cs="Times New Roman"/>
          <w:b/>
          <w:spacing w:val="-2"/>
          <w:sz w:val="28"/>
          <w:szCs w:val="28"/>
        </w:rPr>
        <w:t>ĐỐI TƯỢNG ÁP DỤNG</w:t>
      </w:r>
    </w:p>
    <w:p w:rsidR="00A41DA0" w:rsidRPr="00A41DA0" w:rsidRDefault="00A41DA0" w:rsidP="00060188">
      <w:pPr>
        <w:spacing w:before="120" w:after="0" w:line="240" w:lineRule="auto"/>
        <w:ind w:firstLine="709"/>
        <w:jc w:val="both"/>
        <w:rPr>
          <w:rFonts w:ascii="Times New Roman" w:hAnsi="Times New Roman" w:cs="Times New Roman"/>
          <w:spacing w:val="-2"/>
          <w:sz w:val="28"/>
          <w:szCs w:val="28"/>
        </w:rPr>
      </w:pPr>
      <w:r w:rsidRPr="00A41DA0">
        <w:rPr>
          <w:rFonts w:ascii="Times New Roman" w:hAnsi="Times New Roman" w:cs="Times New Roman"/>
          <w:spacing w:val="-2"/>
          <w:sz w:val="28"/>
          <w:szCs w:val="28"/>
        </w:rPr>
        <w:tab/>
        <w:t>-</w:t>
      </w:r>
      <w:r w:rsidRPr="00A41DA0">
        <w:rPr>
          <w:rFonts w:ascii="Times New Roman" w:hAnsi="Times New Roman" w:cs="Times New Roman"/>
          <w:spacing w:val="-2"/>
          <w:sz w:val="28"/>
          <w:szCs w:val="28"/>
          <w:lang w:val="vi-VN"/>
        </w:rPr>
        <w:t xml:space="preserve"> </w:t>
      </w:r>
      <w:r w:rsidRPr="00A41DA0">
        <w:rPr>
          <w:rFonts w:ascii="Times New Roman" w:hAnsi="Times New Roman" w:cs="Times New Roman"/>
          <w:spacing w:val="-2"/>
          <w:sz w:val="28"/>
          <w:szCs w:val="28"/>
        </w:rPr>
        <w:t>N</w:t>
      </w:r>
      <w:r w:rsidRPr="00A41DA0">
        <w:rPr>
          <w:rFonts w:ascii="Times New Roman" w:hAnsi="Times New Roman" w:cs="Times New Roman"/>
          <w:spacing w:val="-2"/>
          <w:sz w:val="28"/>
          <w:szCs w:val="28"/>
          <w:lang w:val="vi-VN"/>
        </w:rPr>
        <w:t xml:space="preserve">hà giáo trực tiếp làm nhiệm vụ nuôi dạy, giảng dạy trong các cơ sở giáo dục mầm non, giáo dục phổ thông, giáo dục nghề nghiệp, giáo dục đại học, giáo dục thường xuyên, nhà trường và các cơ sở giáo dục khác quy </w:t>
      </w:r>
      <w:r w:rsidRPr="00A41DA0">
        <w:rPr>
          <w:rFonts w:ascii="Times New Roman" w:hAnsi="Times New Roman" w:cs="Times New Roman"/>
          <w:spacing w:val="-2"/>
          <w:sz w:val="28"/>
          <w:szCs w:val="28"/>
        </w:rPr>
        <w:t xml:space="preserve">định </w:t>
      </w:r>
    </w:p>
    <w:p w:rsidR="00A41DA0" w:rsidRPr="00A41DA0" w:rsidRDefault="00A41DA0" w:rsidP="00060188">
      <w:pPr>
        <w:spacing w:before="120" w:after="0" w:line="240" w:lineRule="auto"/>
        <w:ind w:firstLine="709"/>
        <w:jc w:val="both"/>
        <w:rPr>
          <w:rFonts w:ascii="Times New Roman" w:hAnsi="Times New Roman" w:cs="Times New Roman"/>
          <w:spacing w:val="-2"/>
          <w:sz w:val="28"/>
          <w:szCs w:val="28"/>
        </w:rPr>
      </w:pPr>
      <w:r w:rsidRPr="00A41DA0">
        <w:rPr>
          <w:rFonts w:ascii="Times New Roman" w:hAnsi="Times New Roman" w:cs="Times New Roman"/>
          <w:spacing w:val="-2"/>
          <w:sz w:val="28"/>
          <w:szCs w:val="28"/>
        </w:rPr>
        <w:tab/>
        <w:t>-</w:t>
      </w:r>
      <w:r w:rsidRPr="00A41DA0">
        <w:rPr>
          <w:rFonts w:ascii="Times New Roman" w:hAnsi="Times New Roman" w:cs="Times New Roman"/>
          <w:spacing w:val="-2"/>
          <w:sz w:val="28"/>
          <w:szCs w:val="28"/>
          <w:lang w:val="vi-VN"/>
        </w:rPr>
        <w:t xml:space="preserve"> Người đứng đầu, cấp phó của người đứng đầu các cơ sở giáo dục; viên chức làm nhiệm vụ quản lý tại các phòng, ban, viện, trung tâm (không có chức năng đào tạo), văn phòng thuộc các cơ sở giáo dục đại học, cơ sở giáo dục nghề nghiệp; cán bộ, công chức Phòng </w:t>
      </w:r>
      <w:r w:rsidRPr="00A41DA0">
        <w:rPr>
          <w:rFonts w:ascii="Times New Roman" w:hAnsi="Times New Roman" w:cs="Times New Roman"/>
          <w:spacing w:val="-2"/>
          <w:sz w:val="28"/>
          <w:szCs w:val="28"/>
        </w:rPr>
        <w:t>GDĐT</w:t>
      </w:r>
      <w:r w:rsidRPr="00A41DA0">
        <w:rPr>
          <w:rFonts w:ascii="Times New Roman" w:hAnsi="Times New Roman" w:cs="Times New Roman"/>
          <w:spacing w:val="-2"/>
          <w:sz w:val="28"/>
          <w:szCs w:val="28"/>
          <w:lang w:val="vi-VN"/>
        </w:rPr>
        <w:t xml:space="preserve">, Sở </w:t>
      </w:r>
      <w:r w:rsidRPr="00A41DA0">
        <w:rPr>
          <w:rFonts w:ascii="Times New Roman" w:hAnsi="Times New Roman" w:cs="Times New Roman"/>
          <w:spacing w:val="-2"/>
          <w:sz w:val="28"/>
          <w:szCs w:val="28"/>
        </w:rPr>
        <w:t>GDĐT</w:t>
      </w:r>
      <w:r w:rsidRPr="00A41DA0">
        <w:rPr>
          <w:rFonts w:ascii="Times New Roman" w:hAnsi="Times New Roman" w:cs="Times New Roman"/>
          <w:spacing w:val="-2"/>
          <w:sz w:val="28"/>
          <w:szCs w:val="28"/>
          <w:lang w:val="vi-VN"/>
        </w:rPr>
        <w:t xml:space="preserve">, Bộ </w:t>
      </w:r>
      <w:r w:rsidRPr="00A41DA0">
        <w:rPr>
          <w:rFonts w:ascii="Times New Roman" w:hAnsi="Times New Roman" w:cs="Times New Roman"/>
          <w:spacing w:val="-2"/>
          <w:sz w:val="28"/>
          <w:szCs w:val="28"/>
        </w:rPr>
        <w:t>GDĐT</w:t>
      </w:r>
      <w:r w:rsidRPr="00A41DA0">
        <w:rPr>
          <w:rFonts w:ascii="Times New Roman" w:hAnsi="Times New Roman" w:cs="Times New Roman"/>
          <w:spacing w:val="-2"/>
          <w:sz w:val="28"/>
          <w:szCs w:val="28"/>
          <w:lang w:val="vi-VN"/>
        </w:rPr>
        <w:t xml:space="preserve">; công chức chuyên trách làm công tác quản lý dạy nghề Phòng Lao động - Thương binh và Xã hội, Sở Lao động - Thương binh và </w:t>
      </w:r>
      <w:r w:rsidRPr="00A41DA0">
        <w:rPr>
          <w:rFonts w:ascii="Times New Roman" w:hAnsi="Times New Roman" w:cs="Times New Roman"/>
          <w:spacing w:val="-2"/>
          <w:sz w:val="28"/>
          <w:szCs w:val="28"/>
          <w:lang w:val="vi-VN"/>
        </w:rPr>
        <w:lastRenderedPageBreak/>
        <w:t>Xã hội; cán bộ, công chức chuyên trách công tác quản lý giáo dục các Bộ, cơ quan ngang Bộ, cơ quan thuộc Chính phủ (sau đây gọi chung là Bộ); nhà giáo, cán bộ quản lý giáo dục được điều động, bổ nhiệm làm cán bộ công đoàn giáo dục (sau đây gọi chung là cán bộ quản lý giáo dục);</w:t>
      </w:r>
      <w:r w:rsidRPr="00A41DA0">
        <w:rPr>
          <w:rFonts w:ascii="Times New Roman" w:hAnsi="Times New Roman" w:cs="Times New Roman"/>
          <w:spacing w:val="-2"/>
          <w:sz w:val="28"/>
          <w:szCs w:val="28"/>
        </w:rPr>
        <w:t xml:space="preserve"> </w:t>
      </w:r>
    </w:p>
    <w:p w:rsidR="00A41DA0" w:rsidRPr="00A41DA0" w:rsidRDefault="00A41DA0" w:rsidP="00060188">
      <w:pPr>
        <w:spacing w:before="120" w:after="0" w:line="240" w:lineRule="auto"/>
        <w:ind w:firstLine="709"/>
        <w:jc w:val="both"/>
        <w:rPr>
          <w:rFonts w:ascii="Times New Roman" w:hAnsi="Times New Roman" w:cs="Times New Roman"/>
          <w:spacing w:val="-2"/>
          <w:sz w:val="28"/>
          <w:szCs w:val="28"/>
        </w:rPr>
      </w:pPr>
      <w:r w:rsidRPr="00A41DA0">
        <w:rPr>
          <w:rFonts w:ascii="Times New Roman" w:hAnsi="Times New Roman" w:cs="Times New Roman"/>
          <w:spacing w:val="-2"/>
          <w:sz w:val="28"/>
          <w:szCs w:val="28"/>
        </w:rPr>
        <w:tab/>
        <w:t>-</w:t>
      </w:r>
      <w:r w:rsidRPr="00A41DA0">
        <w:rPr>
          <w:rFonts w:ascii="Times New Roman" w:hAnsi="Times New Roman" w:cs="Times New Roman"/>
          <w:spacing w:val="-2"/>
          <w:sz w:val="28"/>
          <w:szCs w:val="28"/>
          <w:lang w:val="vi-VN"/>
        </w:rPr>
        <w:t xml:space="preserve"> Nhà giáo, cán bộ quản lý giáo dục đã nghỉ theo chế độ bảo hiểm xã hội giữa hai lần xét tặng liền kề với năm xét tặng</w:t>
      </w:r>
      <w:r w:rsidR="00707090">
        <w:rPr>
          <w:rFonts w:ascii="Times New Roman" w:hAnsi="Times New Roman" w:cs="Times New Roman"/>
          <w:spacing w:val="-2"/>
          <w:sz w:val="28"/>
          <w:szCs w:val="28"/>
        </w:rPr>
        <w:t xml:space="preserve"> (từ 01/2017)</w:t>
      </w:r>
      <w:r w:rsidRPr="00A41DA0">
        <w:rPr>
          <w:rFonts w:ascii="Times New Roman" w:hAnsi="Times New Roman" w:cs="Times New Roman"/>
          <w:spacing w:val="-2"/>
          <w:sz w:val="28"/>
          <w:szCs w:val="28"/>
          <w:lang w:val="vi-VN"/>
        </w:rPr>
        <w:t>;</w:t>
      </w:r>
      <w:r w:rsidRPr="00A41DA0">
        <w:rPr>
          <w:rFonts w:ascii="Times New Roman" w:hAnsi="Times New Roman" w:cs="Times New Roman"/>
          <w:spacing w:val="-2"/>
          <w:sz w:val="28"/>
          <w:szCs w:val="28"/>
        </w:rPr>
        <w:t xml:space="preserve"> </w:t>
      </w:r>
    </w:p>
    <w:p w:rsidR="00A41DA0" w:rsidRPr="00A41DA0" w:rsidRDefault="00A41DA0" w:rsidP="00060188">
      <w:pPr>
        <w:spacing w:before="120" w:after="0" w:line="240" w:lineRule="auto"/>
        <w:ind w:firstLine="709"/>
        <w:jc w:val="both"/>
        <w:rPr>
          <w:rFonts w:ascii="Times New Roman" w:hAnsi="Times New Roman" w:cs="Times New Roman"/>
          <w:spacing w:val="-2"/>
          <w:sz w:val="28"/>
          <w:szCs w:val="28"/>
        </w:rPr>
      </w:pPr>
      <w:r w:rsidRPr="00A41DA0">
        <w:rPr>
          <w:rFonts w:ascii="Times New Roman" w:hAnsi="Times New Roman" w:cs="Times New Roman"/>
          <w:spacing w:val="-2"/>
          <w:sz w:val="28"/>
          <w:szCs w:val="28"/>
        </w:rPr>
        <w:tab/>
        <w:t>-</w:t>
      </w:r>
      <w:r w:rsidRPr="00A41DA0">
        <w:rPr>
          <w:rFonts w:ascii="Times New Roman" w:hAnsi="Times New Roman" w:cs="Times New Roman"/>
          <w:spacing w:val="-2"/>
          <w:sz w:val="28"/>
          <w:szCs w:val="28"/>
          <w:lang w:val="vi-VN"/>
        </w:rPr>
        <w:t xml:space="preserve"> Nhà giáo, cán bộ quản lý giáo dục đã nghỉ theo chế độ bảo hiểm xã hội tiếp tục giảng dạy, quản lý cơ hữu tại các cơ sở giáo dục ngoài công lập.</w:t>
      </w:r>
      <w:r w:rsidRPr="00A41DA0">
        <w:rPr>
          <w:rFonts w:ascii="Times New Roman" w:hAnsi="Times New Roman" w:cs="Times New Roman"/>
          <w:spacing w:val="-2"/>
          <w:sz w:val="28"/>
          <w:szCs w:val="28"/>
        </w:rPr>
        <w:t xml:space="preserve"> </w:t>
      </w:r>
    </w:p>
    <w:p w:rsidR="00A41DA0" w:rsidRPr="006912EB" w:rsidRDefault="00A41DA0" w:rsidP="00060188">
      <w:pPr>
        <w:spacing w:before="120" w:after="0" w:line="240" w:lineRule="auto"/>
        <w:ind w:firstLine="709"/>
        <w:jc w:val="both"/>
        <w:rPr>
          <w:rFonts w:ascii="Times New Roman" w:hAnsi="Times New Roman" w:cs="Times New Roman"/>
          <w:b/>
          <w:spacing w:val="-2"/>
          <w:sz w:val="28"/>
          <w:szCs w:val="28"/>
        </w:rPr>
      </w:pPr>
      <w:r w:rsidRPr="006912EB">
        <w:rPr>
          <w:rFonts w:ascii="Times New Roman" w:hAnsi="Times New Roman" w:cs="Times New Roman"/>
          <w:b/>
          <w:color w:val="000000"/>
          <w:sz w:val="28"/>
          <w:szCs w:val="28"/>
          <w:shd w:val="clear" w:color="auto" w:fill="FFFFFF"/>
        </w:rPr>
        <w:t>II. TIÊU CHUẨN QUI ĐỊNH</w:t>
      </w:r>
    </w:p>
    <w:p w:rsidR="00A41DA0" w:rsidRPr="006912EB" w:rsidRDefault="006912EB" w:rsidP="00060188">
      <w:pPr>
        <w:pStyle w:val="ListParagraph"/>
        <w:spacing w:before="120" w:after="0" w:line="240" w:lineRule="auto"/>
        <w:ind w:left="0" w:firstLine="709"/>
        <w:jc w:val="both"/>
        <w:rPr>
          <w:rFonts w:ascii="Times New Roman" w:hAnsi="Times New Roman" w:cs="Times New Roman"/>
          <w:b/>
          <w:spacing w:val="-2"/>
          <w:sz w:val="28"/>
          <w:szCs w:val="28"/>
        </w:rPr>
      </w:pPr>
      <w:r w:rsidRPr="006912EB">
        <w:rPr>
          <w:rFonts w:ascii="Times New Roman" w:hAnsi="Times New Roman" w:cs="Times New Roman"/>
          <w:b/>
          <w:bCs/>
          <w:spacing w:val="-2"/>
          <w:sz w:val="28"/>
          <w:szCs w:val="28"/>
        </w:rPr>
        <w:t>1</w:t>
      </w:r>
      <w:r w:rsidR="00A41DA0" w:rsidRPr="006912EB">
        <w:rPr>
          <w:rFonts w:ascii="Times New Roman" w:hAnsi="Times New Roman" w:cs="Times New Roman"/>
          <w:b/>
          <w:bCs/>
          <w:spacing w:val="-2"/>
          <w:sz w:val="28"/>
          <w:szCs w:val="28"/>
        </w:rPr>
        <w:t>. Tiêu chuẩn xét danh hiệu “Nhà giáo Nhân dân”</w:t>
      </w:r>
    </w:p>
    <w:p w:rsidR="00A41DA0" w:rsidRPr="00A41DA0" w:rsidRDefault="006912EB" w:rsidP="00060188">
      <w:pPr>
        <w:pStyle w:val="ListParagraph"/>
        <w:spacing w:before="120" w:after="0" w:line="240"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ab/>
        <w:t xml:space="preserve">1.1 </w:t>
      </w:r>
      <w:r w:rsidR="00A41DA0" w:rsidRPr="00A41DA0">
        <w:rPr>
          <w:rFonts w:ascii="Times New Roman" w:hAnsi="Times New Roman" w:cs="Times New Roman"/>
          <w:spacing w:val="-2"/>
          <w:sz w:val="28"/>
          <w:szCs w:val="28"/>
        </w:rPr>
        <w:t>Đã đ</w:t>
      </w:r>
      <w:r w:rsidR="00A41DA0" w:rsidRPr="00A41DA0">
        <w:rPr>
          <w:rFonts w:ascii="Times New Roman" w:hAnsi="Times New Roman" w:cs="Times New Roman"/>
          <w:spacing w:val="-2"/>
          <w:sz w:val="28"/>
          <w:szCs w:val="28"/>
          <w:lang w:val="vi-VN"/>
        </w:rPr>
        <w:t>ược phong tặng danh hiệu “Nhà giáo Ưu t</w:t>
      </w:r>
      <w:r w:rsidR="00A41DA0" w:rsidRPr="00A41DA0">
        <w:rPr>
          <w:rFonts w:ascii="Times New Roman" w:hAnsi="Times New Roman" w:cs="Times New Roman"/>
          <w:spacing w:val="-2"/>
          <w:sz w:val="28"/>
          <w:szCs w:val="28"/>
        </w:rPr>
        <w:t>ú”</w:t>
      </w:r>
    </w:p>
    <w:p w:rsidR="00A41DA0" w:rsidRPr="00A41DA0" w:rsidRDefault="00A41DA0" w:rsidP="00060188">
      <w:pPr>
        <w:pStyle w:val="ListParagraph"/>
        <w:spacing w:before="120" w:after="0" w:line="240" w:lineRule="auto"/>
        <w:ind w:left="0" w:firstLine="709"/>
        <w:jc w:val="both"/>
        <w:rPr>
          <w:rFonts w:ascii="Times New Roman" w:hAnsi="Times New Roman" w:cs="Times New Roman"/>
          <w:spacing w:val="-2"/>
          <w:sz w:val="28"/>
          <w:szCs w:val="28"/>
        </w:rPr>
      </w:pPr>
      <w:r w:rsidRPr="00A41DA0">
        <w:rPr>
          <w:rFonts w:ascii="Times New Roman" w:hAnsi="Times New Roman" w:cs="Times New Roman"/>
          <w:spacing w:val="-2"/>
          <w:sz w:val="28"/>
          <w:szCs w:val="28"/>
        </w:rPr>
        <w:tab/>
      </w:r>
      <w:r w:rsidR="006912EB">
        <w:rPr>
          <w:rFonts w:ascii="Times New Roman" w:hAnsi="Times New Roman" w:cs="Times New Roman"/>
          <w:spacing w:val="-2"/>
          <w:sz w:val="28"/>
          <w:szCs w:val="28"/>
        </w:rPr>
        <w:t xml:space="preserve">1.2 </w:t>
      </w:r>
      <w:r w:rsidRPr="00A41DA0">
        <w:rPr>
          <w:rFonts w:ascii="Times New Roman" w:hAnsi="Times New Roman" w:cs="Times New Roman"/>
          <w:spacing w:val="-2"/>
          <w:sz w:val="28"/>
          <w:szCs w:val="28"/>
          <w:lang w:val="vi-VN"/>
        </w:rPr>
        <w:t>Đã được 01 lần tặng danh hiệu “Chiến sĩ thi đua” cấp tỉnh, bộ hoặc giáo viên, giảng viên dạy giỏi cấp tỉnh, bộ; được tặng Bằng khen của Thủ tướng Chính phủ trở lên (riêng đối với giáo viên mầm non, tiểu học, trung học cơ sở có 02 lần được tặng Bằng khen cấp tỉnh, bộ trở lên).</w:t>
      </w:r>
      <w:r w:rsidRPr="00A41DA0">
        <w:rPr>
          <w:rFonts w:ascii="Times New Roman" w:hAnsi="Times New Roman" w:cs="Times New Roman"/>
          <w:spacing w:val="-2"/>
          <w:sz w:val="28"/>
          <w:szCs w:val="28"/>
        </w:rPr>
        <w:t xml:space="preserve"> </w:t>
      </w:r>
    </w:p>
    <w:p w:rsidR="00A41DA0" w:rsidRPr="00A41DA0" w:rsidRDefault="00A41DA0" w:rsidP="00060188">
      <w:pPr>
        <w:pStyle w:val="ListParagraph"/>
        <w:spacing w:before="120" w:after="0" w:line="240" w:lineRule="auto"/>
        <w:ind w:left="0" w:firstLine="709"/>
        <w:jc w:val="both"/>
        <w:rPr>
          <w:rFonts w:ascii="Times New Roman" w:hAnsi="Times New Roman" w:cs="Times New Roman"/>
          <w:spacing w:val="-2"/>
          <w:sz w:val="28"/>
          <w:szCs w:val="28"/>
        </w:rPr>
      </w:pPr>
      <w:r w:rsidRPr="00A41DA0">
        <w:rPr>
          <w:rFonts w:ascii="Times New Roman" w:hAnsi="Times New Roman" w:cs="Times New Roman"/>
          <w:spacing w:val="-2"/>
          <w:sz w:val="28"/>
          <w:szCs w:val="28"/>
        </w:rPr>
        <w:tab/>
      </w:r>
      <w:r w:rsidR="006912EB">
        <w:rPr>
          <w:rFonts w:ascii="Times New Roman" w:hAnsi="Times New Roman" w:cs="Times New Roman"/>
          <w:spacing w:val="-2"/>
          <w:sz w:val="28"/>
          <w:szCs w:val="28"/>
        </w:rPr>
        <w:t>1</w:t>
      </w:r>
      <w:r w:rsidRPr="00A41DA0">
        <w:rPr>
          <w:rFonts w:ascii="Times New Roman" w:hAnsi="Times New Roman" w:cs="Times New Roman"/>
          <w:spacing w:val="-2"/>
          <w:sz w:val="28"/>
          <w:szCs w:val="28"/>
        </w:rPr>
        <w:t>.3</w:t>
      </w:r>
      <w:r w:rsidRPr="00A41DA0">
        <w:rPr>
          <w:rFonts w:ascii="Times New Roman" w:hAnsi="Times New Roman" w:cs="Times New Roman"/>
          <w:spacing w:val="-2"/>
          <w:sz w:val="28"/>
          <w:szCs w:val="28"/>
          <w:lang w:val="vi-VN"/>
        </w:rPr>
        <w:t xml:space="preserve"> Có sáng kiến hoặc đề tà</w:t>
      </w:r>
      <w:r w:rsidRPr="00A41DA0">
        <w:rPr>
          <w:rFonts w:ascii="Times New Roman" w:hAnsi="Times New Roman" w:cs="Times New Roman"/>
          <w:spacing w:val="-2"/>
          <w:sz w:val="28"/>
          <w:szCs w:val="28"/>
        </w:rPr>
        <w:t>i NCKH</w:t>
      </w:r>
      <w:r w:rsidRPr="00A41DA0">
        <w:rPr>
          <w:rFonts w:ascii="Times New Roman" w:hAnsi="Times New Roman" w:cs="Times New Roman"/>
          <w:spacing w:val="-2"/>
          <w:sz w:val="28"/>
          <w:szCs w:val="28"/>
          <w:lang w:val="vi-VN"/>
        </w:rPr>
        <w:t xml:space="preserve"> được quy định cụ thể với từng đối tượn</w:t>
      </w:r>
      <w:r w:rsidRPr="00A41DA0">
        <w:rPr>
          <w:rFonts w:ascii="Times New Roman" w:hAnsi="Times New Roman" w:cs="Times New Roman"/>
          <w:spacing w:val="-2"/>
          <w:sz w:val="28"/>
          <w:szCs w:val="28"/>
        </w:rPr>
        <w:t>g</w:t>
      </w:r>
      <w:r w:rsidRPr="00A41DA0">
        <w:rPr>
          <w:rFonts w:ascii="Times New Roman" w:hAnsi="Times New Roman" w:cs="Times New Roman"/>
          <w:spacing w:val="-2"/>
          <w:sz w:val="28"/>
          <w:szCs w:val="28"/>
          <w:lang w:val="vi-VN"/>
        </w:rPr>
        <w:t xml:space="preserve"> sau:</w:t>
      </w:r>
      <w:r w:rsidRPr="00A41DA0">
        <w:rPr>
          <w:rFonts w:ascii="Times New Roman" w:hAnsi="Times New Roman" w:cs="Times New Roman"/>
          <w:spacing w:val="-2"/>
          <w:sz w:val="28"/>
          <w:szCs w:val="28"/>
        </w:rPr>
        <w:t xml:space="preserve"> </w:t>
      </w:r>
    </w:p>
    <w:p w:rsidR="00A41DA0" w:rsidRPr="00A41DA0" w:rsidRDefault="00A41DA0" w:rsidP="00060188">
      <w:pPr>
        <w:pStyle w:val="ListParagraph"/>
        <w:spacing w:before="120" w:after="0" w:line="240" w:lineRule="auto"/>
        <w:ind w:left="0" w:firstLine="709"/>
        <w:jc w:val="both"/>
        <w:rPr>
          <w:rFonts w:ascii="Times New Roman" w:hAnsi="Times New Roman" w:cs="Times New Roman"/>
          <w:spacing w:val="-2"/>
          <w:sz w:val="28"/>
          <w:szCs w:val="28"/>
        </w:rPr>
      </w:pPr>
      <w:r w:rsidRPr="00A41DA0">
        <w:rPr>
          <w:rFonts w:ascii="Times New Roman" w:hAnsi="Times New Roman" w:cs="Times New Roman"/>
          <w:spacing w:val="-2"/>
          <w:sz w:val="28"/>
          <w:szCs w:val="28"/>
        </w:rPr>
        <w:tab/>
      </w:r>
      <w:r w:rsidRPr="00A41DA0">
        <w:rPr>
          <w:rFonts w:ascii="Times New Roman" w:hAnsi="Times New Roman" w:cs="Times New Roman"/>
          <w:spacing w:val="-2"/>
          <w:sz w:val="28"/>
          <w:szCs w:val="28"/>
          <w:lang w:val="vi-VN"/>
        </w:rPr>
        <w:t>a) Giáo viên mầm non, phổ thông, giáo dục thường xuyên</w:t>
      </w:r>
      <w:r w:rsidRPr="00A41DA0">
        <w:rPr>
          <w:rFonts w:ascii="Times New Roman" w:hAnsi="Times New Roman" w:cs="Times New Roman"/>
          <w:spacing w:val="-2"/>
          <w:sz w:val="28"/>
          <w:szCs w:val="28"/>
        </w:rPr>
        <w:t>: C</w:t>
      </w:r>
      <w:r w:rsidRPr="00A41DA0">
        <w:rPr>
          <w:rFonts w:ascii="Times New Roman" w:hAnsi="Times New Roman" w:cs="Times New Roman"/>
          <w:spacing w:val="-2"/>
          <w:sz w:val="28"/>
          <w:szCs w:val="28"/>
          <w:lang w:val="vi-VN"/>
        </w:rPr>
        <w:t xml:space="preserve">hủ trì 03 sáng kiến hoặc 01 đề tài nghiên cứu khoa học đã được áp dụng có hiệu quả trong giảng dạy, giáo dục, được hội đồng sáng kiến, hội đồng khoa học cơ quan quản lý cấp trên trực tiếp nghiệm </w:t>
      </w:r>
      <w:r w:rsidRPr="00A41DA0">
        <w:rPr>
          <w:rFonts w:ascii="Times New Roman" w:hAnsi="Times New Roman" w:cs="Times New Roman"/>
          <w:spacing w:val="-2"/>
          <w:sz w:val="28"/>
          <w:szCs w:val="28"/>
        </w:rPr>
        <w:t xml:space="preserve">thu </w:t>
      </w:r>
    </w:p>
    <w:p w:rsidR="00A41DA0" w:rsidRPr="00A41DA0" w:rsidRDefault="00A41DA0" w:rsidP="00060188">
      <w:pPr>
        <w:pStyle w:val="ListParagraph"/>
        <w:spacing w:before="120" w:after="0" w:line="240" w:lineRule="auto"/>
        <w:ind w:left="0" w:firstLine="709"/>
        <w:jc w:val="both"/>
        <w:rPr>
          <w:rFonts w:ascii="Times New Roman" w:hAnsi="Times New Roman" w:cs="Times New Roman"/>
          <w:spacing w:val="-2"/>
          <w:sz w:val="28"/>
          <w:szCs w:val="28"/>
        </w:rPr>
      </w:pPr>
      <w:r w:rsidRPr="00A41DA0">
        <w:rPr>
          <w:rFonts w:ascii="Times New Roman" w:hAnsi="Times New Roman" w:cs="Times New Roman"/>
          <w:spacing w:val="-2"/>
          <w:sz w:val="28"/>
          <w:szCs w:val="28"/>
        </w:rPr>
        <w:tab/>
        <w:t>b</w:t>
      </w:r>
      <w:r w:rsidRPr="00A41DA0">
        <w:rPr>
          <w:rFonts w:ascii="Times New Roman" w:hAnsi="Times New Roman" w:cs="Times New Roman"/>
          <w:spacing w:val="-2"/>
          <w:sz w:val="28"/>
          <w:szCs w:val="28"/>
          <w:lang w:val="vi-VN"/>
        </w:rPr>
        <w:t>) Cán bộ quản lý giáo dục:</w:t>
      </w:r>
      <w:r w:rsidRPr="00A41DA0">
        <w:rPr>
          <w:rFonts w:ascii="Times New Roman" w:hAnsi="Times New Roman" w:cs="Times New Roman"/>
          <w:spacing w:val="-2"/>
          <w:sz w:val="28"/>
          <w:szCs w:val="28"/>
        </w:rPr>
        <w:t xml:space="preserve"> </w:t>
      </w:r>
      <w:r w:rsidRPr="00A41DA0">
        <w:rPr>
          <w:rFonts w:ascii="Times New Roman" w:hAnsi="Times New Roman" w:cs="Times New Roman"/>
          <w:spacing w:val="-2"/>
          <w:sz w:val="28"/>
          <w:szCs w:val="28"/>
          <w:lang w:val="vi-VN"/>
        </w:rPr>
        <w:t>Chủ trì 02</w:t>
      </w:r>
      <w:r w:rsidRPr="00A41DA0">
        <w:rPr>
          <w:rFonts w:ascii="Times New Roman" w:hAnsi="Times New Roman" w:cs="Times New Roman"/>
          <w:spacing w:val="-2"/>
          <w:sz w:val="28"/>
          <w:szCs w:val="28"/>
        </w:rPr>
        <w:t xml:space="preserve"> SK</w:t>
      </w:r>
      <w:r w:rsidRPr="00A41DA0">
        <w:rPr>
          <w:rFonts w:ascii="Times New Roman" w:hAnsi="Times New Roman" w:cs="Times New Roman"/>
          <w:spacing w:val="-2"/>
          <w:sz w:val="28"/>
          <w:szCs w:val="28"/>
          <w:lang w:val="vi-VN"/>
        </w:rPr>
        <w:t>, đề tài</w:t>
      </w:r>
      <w:r w:rsidRPr="00A41DA0">
        <w:rPr>
          <w:rFonts w:ascii="Times New Roman" w:hAnsi="Times New Roman" w:cs="Times New Roman"/>
          <w:spacing w:val="-2"/>
          <w:sz w:val="28"/>
          <w:szCs w:val="28"/>
        </w:rPr>
        <w:t xml:space="preserve"> NCKH</w:t>
      </w:r>
      <w:r w:rsidRPr="00A41DA0">
        <w:rPr>
          <w:rFonts w:ascii="Times New Roman" w:hAnsi="Times New Roman" w:cs="Times New Roman"/>
          <w:spacing w:val="-2"/>
          <w:sz w:val="28"/>
          <w:szCs w:val="28"/>
          <w:lang w:val="vi-VN"/>
        </w:rPr>
        <w:t xml:space="preserve"> cấp tỉnh, bộ hoặc 02 nhánh đề tài</w:t>
      </w:r>
      <w:r w:rsidRPr="00A41DA0">
        <w:rPr>
          <w:rFonts w:ascii="Times New Roman" w:hAnsi="Times New Roman" w:cs="Times New Roman"/>
          <w:spacing w:val="-2"/>
          <w:sz w:val="28"/>
          <w:szCs w:val="28"/>
        </w:rPr>
        <w:t xml:space="preserve"> NCKH</w:t>
      </w:r>
      <w:r w:rsidRPr="00A41DA0">
        <w:rPr>
          <w:rFonts w:ascii="Times New Roman" w:hAnsi="Times New Roman" w:cs="Times New Roman"/>
          <w:spacing w:val="-2"/>
          <w:sz w:val="28"/>
          <w:szCs w:val="28"/>
          <w:lang w:val="vi-VN"/>
        </w:rPr>
        <w:t xml:space="preserve"> cấp quốc gia được hội đồng </w:t>
      </w:r>
      <w:r w:rsidRPr="00A41DA0">
        <w:rPr>
          <w:rFonts w:ascii="Times New Roman" w:hAnsi="Times New Roman" w:cs="Times New Roman"/>
          <w:spacing w:val="-2"/>
          <w:sz w:val="28"/>
          <w:szCs w:val="28"/>
        </w:rPr>
        <w:t>SK</w:t>
      </w:r>
      <w:r w:rsidRPr="00A41DA0">
        <w:rPr>
          <w:rFonts w:ascii="Times New Roman" w:hAnsi="Times New Roman" w:cs="Times New Roman"/>
          <w:spacing w:val="-2"/>
          <w:sz w:val="28"/>
          <w:szCs w:val="28"/>
          <w:lang w:val="vi-VN"/>
        </w:rPr>
        <w:t>, hội đồn</w:t>
      </w:r>
      <w:r w:rsidRPr="00A41DA0">
        <w:rPr>
          <w:rFonts w:ascii="Times New Roman" w:hAnsi="Times New Roman" w:cs="Times New Roman"/>
          <w:spacing w:val="-2"/>
          <w:sz w:val="28"/>
          <w:szCs w:val="28"/>
        </w:rPr>
        <w:t>g KH</w:t>
      </w:r>
      <w:r w:rsidRPr="00A41DA0">
        <w:rPr>
          <w:rFonts w:ascii="Times New Roman" w:hAnsi="Times New Roman" w:cs="Times New Roman"/>
          <w:spacing w:val="-2"/>
          <w:sz w:val="28"/>
          <w:szCs w:val="28"/>
          <w:lang w:val="vi-VN"/>
        </w:rPr>
        <w:t xml:space="preserve"> cấp tỉnh, bộ,</w:t>
      </w:r>
      <w:r w:rsidRPr="00A41DA0">
        <w:rPr>
          <w:rFonts w:ascii="Times New Roman" w:hAnsi="Times New Roman" w:cs="Times New Roman"/>
          <w:spacing w:val="-2"/>
          <w:sz w:val="28"/>
          <w:szCs w:val="28"/>
        </w:rPr>
        <w:t xml:space="preserve"> quốc gia</w:t>
      </w:r>
      <w:r w:rsidRPr="00A41DA0">
        <w:rPr>
          <w:rFonts w:ascii="Times New Roman" w:hAnsi="Times New Roman" w:cs="Times New Roman"/>
          <w:spacing w:val="-2"/>
          <w:sz w:val="28"/>
          <w:szCs w:val="28"/>
          <w:lang w:val="vi-VN"/>
        </w:rPr>
        <w:t xml:space="preserve"> nghiệm thu, được ứng dụng vào thực tiễn đem lại hiệu quả thiết thực hoặc tham gia soạn thảo 04 văn bản quy phạm pháp luật đã được ban hành theo quyết định phân công của người có thẩm quyền.</w:t>
      </w:r>
      <w:r w:rsidRPr="00A41DA0">
        <w:rPr>
          <w:rFonts w:ascii="Times New Roman" w:hAnsi="Times New Roman" w:cs="Times New Roman"/>
          <w:spacing w:val="-2"/>
          <w:sz w:val="28"/>
          <w:szCs w:val="28"/>
        </w:rPr>
        <w:t xml:space="preserve"> </w:t>
      </w:r>
    </w:p>
    <w:p w:rsidR="00A41DA0" w:rsidRPr="00A41DA0" w:rsidRDefault="00A41DA0" w:rsidP="00060188">
      <w:pPr>
        <w:pStyle w:val="ListParagraph"/>
        <w:spacing w:before="120" w:after="0" w:line="240" w:lineRule="auto"/>
        <w:ind w:left="0" w:firstLine="709"/>
        <w:jc w:val="both"/>
        <w:rPr>
          <w:rFonts w:ascii="Times New Roman" w:hAnsi="Times New Roman" w:cs="Times New Roman"/>
          <w:spacing w:val="-2"/>
          <w:sz w:val="28"/>
          <w:szCs w:val="28"/>
        </w:rPr>
      </w:pPr>
      <w:r w:rsidRPr="00A41DA0">
        <w:rPr>
          <w:rFonts w:ascii="Times New Roman" w:hAnsi="Times New Roman" w:cs="Times New Roman"/>
          <w:spacing w:val="-2"/>
          <w:sz w:val="28"/>
          <w:szCs w:val="28"/>
          <w:lang w:val="vi-VN"/>
        </w:rPr>
        <w:t>Người đứng đầu và cấp phó người đứng đầu đạt các tiêu chuẩn này và tập thể do cá nhân quản lý phải đạt danh hiệu Tập thể lao động xuất sắc 02 năm liền kề năm đề nghị xét tặng.</w:t>
      </w:r>
      <w:r w:rsidRPr="00A41DA0">
        <w:rPr>
          <w:rFonts w:ascii="Times New Roman" w:hAnsi="Times New Roman" w:cs="Times New Roman"/>
          <w:spacing w:val="-2"/>
          <w:sz w:val="28"/>
          <w:szCs w:val="28"/>
        </w:rPr>
        <w:t xml:space="preserve"> </w:t>
      </w:r>
    </w:p>
    <w:p w:rsidR="00A41DA0" w:rsidRPr="00A41DA0" w:rsidRDefault="00A41DA0" w:rsidP="00060188">
      <w:pPr>
        <w:pStyle w:val="ListParagraph"/>
        <w:spacing w:before="120" w:after="0" w:line="240" w:lineRule="auto"/>
        <w:ind w:left="0" w:firstLine="709"/>
        <w:jc w:val="both"/>
        <w:rPr>
          <w:rFonts w:ascii="Times New Roman" w:hAnsi="Times New Roman" w:cs="Times New Roman"/>
          <w:spacing w:val="-2"/>
          <w:sz w:val="28"/>
          <w:szCs w:val="28"/>
        </w:rPr>
      </w:pPr>
      <w:r w:rsidRPr="00A41DA0">
        <w:rPr>
          <w:rFonts w:ascii="Times New Roman" w:hAnsi="Times New Roman" w:cs="Times New Roman"/>
          <w:spacing w:val="-2"/>
          <w:sz w:val="28"/>
          <w:szCs w:val="28"/>
        </w:rPr>
        <w:tab/>
      </w:r>
      <w:r w:rsidR="006912EB">
        <w:rPr>
          <w:rFonts w:ascii="Times New Roman" w:hAnsi="Times New Roman" w:cs="Times New Roman"/>
          <w:spacing w:val="-2"/>
          <w:sz w:val="28"/>
          <w:szCs w:val="28"/>
        </w:rPr>
        <w:t>1</w:t>
      </w:r>
      <w:r w:rsidRPr="00A41DA0">
        <w:rPr>
          <w:rFonts w:ascii="Times New Roman" w:hAnsi="Times New Roman" w:cs="Times New Roman"/>
          <w:spacing w:val="-2"/>
          <w:sz w:val="28"/>
          <w:szCs w:val="28"/>
        </w:rPr>
        <w:t>.</w:t>
      </w:r>
      <w:r w:rsidR="006912EB" w:rsidRPr="00A41DA0">
        <w:rPr>
          <w:rFonts w:ascii="Times New Roman" w:hAnsi="Times New Roman" w:cs="Times New Roman"/>
          <w:spacing w:val="-2"/>
          <w:sz w:val="28"/>
          <w:szCs w:val="28"/>
        </w:rPr>
        <w:t xml:space="preserve"> </w:t>
      </w:r>
      <w:r w:rsidRPr="00A41DA0">
        <w:rPr>
          <w:rFonts w:ascii="Times New Roman" w:hAnsi="Times New Roman" w:cs="Times New Roman"/>
          <w:spacing w:val="-2"/>
          <w:sz w:val="28"/>
          <w:szCs w:val="28"/>
        </w:rPr>
        <w:t>4</w:t>
      </w:r>
      <w:r w:rsidRPr="00A41DA0">
        <w:rPr>
          <w:rFonts w:ascii="Times New Roman" w:hAnsi="Times New Roman" w:cs="Times New Roman"/>
          <w:spacing w:val="-2"/>
          <w:sz w:val="28"/>
          <w:szCs w:val="28"/>
          <w:lang w:val="vi-VN"/>
        </w:rPr>
        <w:t xml:space="preserve"> Nhà giáo có thời gian trực tiếp nuôi dạy, giảng dạy từ 20 năm trở lên. Cán bộ quản lý giáo dục có thời gian công tác trong ngành từ 25 năm trở lên, trong đó có 15 năm trở lên trực tiếp nuôi dạy, giảng dạy.</w:t>
      </w:r>
      <w:r w:rsidRPr="00A41DA0">
        <w:rPr>
          <w:rFonts w:ascii="Times New Roman" w:hAnsi="Times New Roman" w:cs="Times New Roman"/>
          <w:spacing w:val="-2"/>
          <w:sz w:val="28"/>
          <w:szCs w:val="28"/>
        </w:rPr>
        <w:t xml:space="preserve"> </w:t>
      </w:r>
    </w:p>
    <w:p w:rsidR="00A41DA0" w:rsidRPr="006912EB" w:rsidRDefault="00A41DA0" w:rsidP="00060188">
      <w:pPr>
        <w:pStyle w:val="ListParagraph"/>
        <w:spacing w:before="120" w:after="0" w:line="240" w:lineRule="auto"/>
        <w:ind w:left="0" w:firstLine="709"/>
        <w:jc w:val="both"/>
        <w:rPr>
          <w:rFonts w:ascii="Times New Roman" w:hAnsi="Times New Roman" w:cs="Times New Roman"/>
          <w:b/>
          <w:spacing w:val="-2"/>
          <w:sz w:val="28"/>
          <w:szCs w:val="28"/>
        </w:rPr>
      </w:pPr>
      <w:r w:rsidRPr="006912EB">
        <w:rPr>
          <w:rFonts w:ascii="Times New Roman" w:hAnsi="Times New Roman" w:cs="Times New Roman"/>
          <w:b/>
          <w:bCs/>
          <w:spacing w:val="-2"/>
          <w:sz w:val="28"/>
          <w:szCs w:val="28"/>
        </w:rPr>
        <w:t>2. Tiêu chuẩn xét danh hiệu “Nhà giáo Ưu tú”</w:t>
      </w:r>
    </w:p>
    <w:p w:rsidR="00A41DA0" w:rsidRPr="00A41DA0" w:rsidRDefault="00A41DA0" w:rsidP="00060188">
      <w:pPr>
        <w:pStyle w:val="ListParagraph"/>
        <w:spacing w:before="120" w:after="0" w:line="240" w:lineRule="auto"/>
        <w:ind w:left="0" w:firstLine="709"/>
        <w:jc w:val="both"/>
        <w:rPr>
          <w:rFonts w:ascii="Times New Roman" w:hAnsi="Times New Roman" w:cs="Times New Roman"/>
          <w:spacing w:val="-2"/>
          <w:sz w:val="28"/>
          <w:szCs w:val="28"/>
        </w:rPr>
      </w:pPr>
      <w:r w:rsidRPr="00A41DA0">
        <w:rPr>
          <w:rFonts w:ascii="Times New Roman" w:hAnsi="Times New Roman" w:cs="Times New Roman"/>
          <w:spacing w:val="-2"/>
          <w:sz w:val="28"/>
          <w:szCs w:val="28"/>
        </w:rPr>
        <w:t>2.1</w:t>
      </w:r>
      <w:r w:rsidRPr="00A41DA0">
        <w:rPr>
          <w:rFonts w:ascii="Times New Roman" w:hAnsi="Times New Roman" w:cs="Times New Roman"/>
          <w:spacing w:val="-2"/>
          <w:sz w:val="28"/>
          <w:szCs w:val="28"/>
          <w:lang w:val="vi-VN"/>
        </w:rPr>
        <w:t xml:space="preserve"> Đã 07 lần được tặng danh hiệu “Chiến sĩ thi đua cơ sở” hoặc 07 lần được tặng danh hiệu giáo viên</w:t>
      </w:r>
      <w:r w:rsidRPr="00A41DA0">
        <w:rPr>
          <w:rFonts w:ascii="Times New Roman" w:hAnsi="Times New Roman" w:cs="Times New Roman"/>
          <w:spacing w:val="-2"/>
          <w:sz w:val="28"/>
          <w:szCs w:val="28"/>
        </w:rPr>
        <w:t xml:space="preserve"> d</w:t>
      </w:r>
      <w:r w:rsidRPr="00A41DA0">
        <w:rPr>
          <w:rFonts w:ascii="Times New Roman" w:hAnsi="Times New Roman" w:cs="Times New Roman"/>
          <w:spacing w:val="-2"/>
          <w:sz w:val="28"/>
          <w:szCs w:val="28"/>
          <w:lang w:val="vi-VN"/>
        </w:rPr>
        <w:t>ạy g</w:t>
      </w:r>
      <w:r w:rsidRPr="00A41DA0">
        <w:rPr>
          <w:rFonts w:ascii="Times New Roman" w:hAnsi="Times New Roman" w:cs="Times New Roman"/>
          <w:spacing w:val="-2"/>
          <w:sz w:val="28"/>
          <w:szCs w:val="28"/>
        </w:rPr>
        <w:t>i</w:t>
      </w:r>
      <w:r w:rsidRPr="00A41DA0">
        <w:rPr>
          <w:rFonts w:ascii="Times New Roman" w:hAnsi="Times New Roman" w:cs="Times New Roman"/>
          <w:spacing w:val="-2"/>
          <w:sz w:val="28"/>
          <w:szCs w:val="28"/>
          <w:lang w:val="vi-VN"/>
        </w:rPr>
        <w:t>ỏi hoặc 07 lần được tặng danh hiệu “Chiến sĩ thi đua cơ sở” và giáo viên, giảng viên dạy giỏi cùng cấp, trong đó có lần liền kề năm đề nghị xét tặng; 01 lần được tặng danh hiệu Chiến sĩ thi đua cấp tỉnh, bộ hoặc danh hiệu giáo viên, giảng viên dạy giỏi cấp tỉnh, bộ; 01 lần được tặng Bằng khen cấp tỉnh, bộ.</w:t>
      </w:r>
      <w:r w:rsidRPr="00A41DA0">
        <w:rPr>
          <w:rFonts w:ascii="Times New Roman" w:hAnsi="Times New Roman" w:cs="Times New Roman"/>
          <w:spacing w:val="-2"/>
          <w:sz w:val="28"/>
          <w:szCs w:val="28"/>
        </w:rPr>
        <w:t xml:space="preserve"> </w:t>
      </w:r>
    </w:p>
    <w:p w:rsidR="00A41DA0" w:rsidRPr="00A41DA0" w:rsidRDefault="00A41DA0" w:rsidP="00060188">
      <w:pPr>
        <w:pStyle w:val="ListParagraph"/>
        <w:spacing w:before="120" w:after="0" w:line="240" w:lineRule="auto"/>
        <w:ind w:left="0" w:firstLine="709"/>
        <w:jc w:val="both"/>
        <w:rPr>
          <w:rFonts w:ascii="Times New Roman" w:hAnsi="Times New Roman" w:cs="Times New Roman"/>
          <w:spacing w:val="-2"/>
          <w:sz w:val="28"/>
          <w:szCs w:val="28"/>
        </w:rPr>
      </w:pPr>
      <w:r w:rsidRPr="00A41DA0">
        <w:rPr>
          <w:rFonts w:ascii="Times New Roman" w:hAnsi="Times New Roman" w:cs="Times New Roman"/>
          <w:spacing w:val="-2"/>
          <w:sz w:val="28"/>
          <w:szCs w:val="28"/>
        </w:rPr>
        <w:tab/>
      </w:r>
      <w:r w:rsidR="006912EB">
        <w:rPr>
          <w:rFonts w:ascii="Times New Roman" w:hAnsi="Times New Roman" w:cs="Times New Roman"/>
          <w:spacing w:val="-2"/>
          <w:sz w:val="28"/>
          <w:szCs w:val="28"/>
          <w:lang w:val="vi-VN"/>
        </w:rPr>
        <w:t>2.2</w:t>
      </w:r>
      <w:r w:rsidRPr="00A41DA0">
        <w:rPr>
          <w:rFonts w:ascii="Times New Roman" w:hAnsi="Times New Roman" w:cs="Times New Roman"/>
          <w:spacing w:val="-2"/>
          <w:sz w:val="28"/>
          <w:szCs w:val="28"/>
          <w:lang w:val="vi-VN"/>
        </w:rPr>
        <w:t xml:space="preserve"> Tài năng sư phạm, sáng kiến hoặc đề tài nghiên cứu khoa học được quy định cụ thể:</w:t>
      </w:r>
      <w:r w:rsidRPr="00A41DA0">
        <w:rPr>
          <w:rFonts w:ascii="Times New Roman" w:hAnsi="Times New Roman" w:cs="Times New Roman"/>
          <w:spacing w:val="-2"/>
          <w:sz w:val="28"/>
          <w:szCs w:val="28"/>
        </w:rPr>
        <w:t xml:space="preserve"> </w:t>
      </w:r>
    </w:p>
    <w:p w:rsidR="00A41DA0" w:rsidRPr="00A41DA0" w:rsidRDefault="00A41DA0" w:rsidP="00060188">
      <w:pPr>
        <w:pStyle w:val="ListParagraph"/>
        <w:spacing w:before="120" w:after="0" w:line="240" w:lineRule="auto"/>
        <w:ind w:left="0" w:firstLine="709"/>
        <w:jc w:val="both"/>
        <w:rPr>
          <w:rFonts w:ascii="Times New Roman" w:hAnsi="Times New Roman" w:cs="Times New Roman"/>
          <w:spacing w:val="-2"/>
          <w:sz w:val="28"/>
          <w:szCs w:val="28"/>
        </w:rPr>
      </w:pPr>
      <w:r w:rsidRPr="00A41DA0">
        <w:rPr>
          <w:rFonts w:ascii="Times New Roman" w:hAnsi="Times New Roman" w:cs="Times New Roman"/>
          <w:spacing w:val="-2"/>
          <w:sz w:val="28"/>
          <w:szCs w:val="28"/>
        </w:rPr>
        <w:lastRenderedPageBreak/>
        <w:tab/>
      </w:r>
      <w:r w:rsidRPr="00A41DA0">
        <w:rPr>
          <w:rFonts w:ascii="Times New Roman" w:hAnsi="Times New Roman" w:cs="Times New Roman"/>
          <w:bCs/>
          <w:i/>
          <w:iCs/>
          <w:spacing w:val="-2"/>
          <w:sz w:val="28"/>
          <w:szCs w:val="28"/>
        </w:rPr>
        <w:t>a) Giáo viên mầm non:</w:t>
      </w:r>
    </w:p>
    <w:p w:rsidR="00A41DA0" w:rsidRPr="00A41DA0" w:rsidRDefault="00A41DA0" w:rsidP="00060188">
      <w:pPr>
        <w:pStyle w:val="ListParagraph"/>
        <w:spacing w:before="120" w:after="0" w:line="240" w:lineRule="auto"/>
        <w:ind w:left="0" w:firstLine="709"/>
        <w:jc w:val="both"/>
        <w:rPr>
          <w:rFonts w:ascii="Times New Roman" w:hAnsi="Times New Roman" w:cs="Times New Roman"/>
          <w:spacing w:val="-2"/>
          <w:sz w:val="28"/>
          <w:szCs w:val="28"/>
        </w:rPr>
      </w:pPr>
      <w:r w:rsidRPr="00A41DA0">
        <w:rPr>
          <w:rFonts w:ascii="Times New Roman" w:hAnsi="Times New Roman" w:cs="Times New Roman"/>
          <w:spacing w:val="-2"/>
          <w:sz w:val="28"/>
          <w:szCs w:val="28"/>
        </w:rPr>
        <w:tab/>
      </w:r>
      <w:r w:rsidRPr="00A41DA0">
        <w:rPr>
          <w:rFonts w:ascii="Times New Roman" w:hAnsi="Times New Roman" w:cs="Times New Roman"/>
          <w:spacing w:val="-2"/>
          <w:sz w:val="28"/>
          <w:szCs w:val="28"/>
          <w:lang w:val="vi-VN"/>
        </w:rPr>
        <w:t>Đảm bảo chất lượng và hiệu quả nuôi dạy trẻ; chăm sóc, giáo dục trẻ đạt chất lượng cao, giảm tỷ lệ trẻ suy dinh dưỡng; có thành tích xuất sắc trong công tác phổ cập, góp phần thu hút trẻ đến trường; thực hiện xuất sắc mục tiêu, yêu cầu của ngành học giáo dục mầm non; hướng dẫn, vận động được nhiều cha mẹ các cháu nuôi dưỡng, chăm sóc con theo phương pháp khoa học; được cha mẹ các cháu tín nhiệm; giúp đỡ được 02 giáo viên trở thành giáo viên dạy giỏi cấp huyện trở lên;</w:t>
      </w:r>
      <w:r w:rsidRPr="00A41DA0">
        <w:rPr>
          <w:rFonts w:ascii="Times New Roman" w:hAnsi="Times New Roman" w:cs="Times New Roman"/>
          <w:spacing w:val="-2"/>
          <w:sz w:val="28"/>
          <w:szCs w:val="28"/>
        </w:rPr>
        <w:t xml:space="preserve"> </w:t>
      </w:r>
    </w:p>
    <w:p w:rsidR="00A41DA0" w:rsidRPr="00A41DA0" w:rsidRDefault="00A41DA0" w:rsidP="00060188">
      <w:pPr>
        <w:pStyle w:val="ListParagraph"/>
        <w:spacing w:before="120" w:after="0" w:line="240" w:lineRule="auto"/>
        <w:ind w:left="0" w:firstLine="709"/>
        <w:jc w:val="both"/>
        <w:rPr>
          <w:rFonts w:ascii="Times New Roman" w:hAnsi="Times New Roman" w:cs="Times New Roman"/>
          <w:spacing w:val="-2"/>
          <w:sz w:val="28"/>
          <w:szCs w:val="28"/>
        </w:rPr>
      </w:pPr>
      <w:r w:rsidRPr="00A41DA0">
        <w:rPr>
          <w:rFonts w:ascii="Times New Roman" w:hAnsi="Times New Roman" w:cs="Times New Roman"/>
          <w:spacing w:val="-2"/>
          <w:sz w:val="28"/>
          <w:szCs w:val="28"/>
        </w:rPr>
        <w:tab/>
      </w:r>
      <w:r w:rsidRPr="00A41DA0">
        <w:rPr>
          <w:rFonts w:ascii="Times New Roman" w:hAnsi="Times New Roman" w:cs="Times New Roman"/>
          <w:spacing w:val="-2"/>
          <w:sz w:val="28"/>
          <w:szCs w:val="28"/>
          <w:lang w:val="vi-VN"/>
        </w:rPr>
        <w:t>Chủ trì 02 sáng kiến về đổi mới phương pháp chăm sóc, giáo dục trẻ đã được áp dụng có hiệu quả cao trong trường, được hội đồng sáng kiến cấp huyện nghiệm thu.</w:t>
      </w:r>
      <w:r w:rsidRPr="00A41DA0">
        <w:rPr>
          <w:rFonts w:ascii="Times New Roman" w:hAnsi="Times New Roman" w:cs="Times New Roman"/>
          <w:spacing w:val="-2"/>
          <w:sz w:val="28"/>
          <w:szCs w:val="28"/>
        </w:rPr>
        <w:t xml:space="preserve"> </w:t>
      </w:r>
    </w:p>
    <w:p w:rsidR="00A41DA0" w:rsidRPr="00A41DA0" w:rsidRDefault="00A41DA0" w:rsidP="00060188">
      <w:pPr>
        <w:pStyle w:val="ListParagraph"/>
        <w:spacing w:before="120" w:after="0" w:line="240" w:lineRule="auto"/>
        <w:ind w:left="0" w:firstLine="709"/>
        <w:jc w:val="both"/>
        <w:rPr>
          <w:rFonts w:ascii="Times New Roman" w:hAnsi="Times New Roman" w:cs="Times New Roman"/>
          <w:spacing w:val="-2"/>
          <w:sz w:val="28"/>
          <w:szCs w:val="28"/>
        </w:rPr>
      </w:pPr>
      <w:r w:rsidRPr="00A41DA0">
        <w:rPr>
          <w:rFonts w:ascii="Times New Roman" w:hAnsi="Times New Roman" w:cs="Times New Roman"/>
          <w:bCs/>
          <w:i/>
          <w:iCs/>
          <w:spacing w:val="-2"/>
          <w:sz w:val="28"/>
          <w:szCs w:val="28"/>
          <w:lang w:val="vi-VN"/>
        </w:rPr>
        <w:t>b) Giáo viên tiểu học, trung học cơ sở:</w:t>
      </w:r>
      <w:r w:rsidRPr="00A41DA0">
        <w:rPr>
          <w:rFonts w:ascii="Times New Roman" w:hAnsi="Times New Roman" w:cs="Times New Roman"/>
          <w:bCs/>
          <w:i/>
          <w:iCs/>
          <w:spacing w:val="-2"/>
          <w:sz w:val="28"/>
          <w:szCs w:val="28"/>
        </w:rPr>
        <w:t xml:space="preserve"> </w:t>
      </w:r>
    </w:p>
    <w:p w:rsidR="00A41DA0" w:rsidRPr="00A41DA0" w:rsidRDefault="00A41DA0" w:rsidP="00060188">
      <w:pPr>
        <w:pStyle w:val="ListParagraph"/>
        <w:spacing w:before="120" w:after="0" w:line="240" w:lineRule="auto"/>
        <w:ind w:left="0" w:firstLine="709"/>
        <w:jc w:val="both"/>
        <w:rPr>
          <w:rFonts w:ascii="Times New Roman" w:hAnsi="Times New Roman" w:cs="Times New Roman"/>
          <w:spacing w:val="-2"/>
          <w:sz w:val="28"/>
          <w:szCs w:val="28"/>
        </w:rPr>
      </w:pPr>
      <w:r w:rsidRPr="00A41DA0">
        <w:rPr>
          <w:rFonts w:ascii="Times New Roman" w:hAnsi="Times New Roman" w:cs="Times New Roman"/>
          <w:spacing w:val="-2"/>
          <w:sz w:val="28"/>
          <w:szCs w:val="28"/>
        </w:rPr>
        <w:tab/>
      </w:r>
      <w:r w:rsidRPr="00A41DA0">
        <w:rPr>
          <w:rFonts w:ascii="Times New Roman" w:hAnsi="Times New Roman" w:cs="Times New Roman"/>
          <w:spacing w:val="-2"/>
          <w:sz w:val="28"/>
          <w:szCs w:val="28"/>
          <w:lang w:val="vi-VN"/>
        </w:rPr>
        <w:t>Có thành tích xuất sắc trong công tác phổ cập giáo dục tiểu học, trung học cơ sở; giảng dạy, giáo dục đạt chất lượng và hiệu quả cao; phát huy được năng lực, tính chủ động, sáng tạo, hợp tác của học sinh trong học tập; giúp đỡ được 02 giáo viên trở thành giáo viên dạy giỏi cấp huyện trở lên;</w:t>
      </w:r>
      <w:r w:rsidRPr="00A41DA0">
        <w:rPr>
          <w:rFonts w:ascii="Times New Roman" w:hAnsi="Times New Roman" w:cs="Times New Roman"/>
          <w:spacing w:val="-2"/>
          <w:sz w:val="28"/>
          <w:szCs w:val="28"/>
        </w:rPr>
        <w:t xml:space="preserve"> </w:t>
      </w:r>
    </w:p>
    <w:p w:rsidR="00A41DA0" w:rsidRPr="00A41DA0" w:rsidRDefault="00A41DA0" w:rsidP="00060188">
      <w:pPr>
        <w:pStyle w:val="ListParagraph"/>
        <w:spacing w:before="120" w:after="0" w:line="240" w:lineRule="auto"/>
        <w:ind w:left="0" w:firstLine="709"/>
        <w:jc w:val="both"/>
        <w:rPr>
          <w:rFonts w:ascii="Times New Roman" w:hAnsi="Times New Roman" w:cs="Times New Roman"/>
          <w:spacing w:val="-2"/>
          <w:sz w:val="28"/>
          <w:szCs w:val="28"/>
        </w:rPr>
      </w:pPr>
      <w:r w:rsidRPr="00A41DA0">
        <w:rPr>
          <w:rFonts w:ascii="Times New Roman" w:hAnsi="Times New Roman" w:cs="Times New Roman"/>
          <w:spacing w:val="-2"/>
          <w:sz w:val="28"/>
          <w:szCs w:val="28"/>
        </w:rPr>
        <w:tab/>
      </w:r>
      <w:r w:rsidRPr="00A41DA0">
        <w:rPr>
          <w:rFonts w:ascii="Times New Roman" w:hAnsi="Times New Roman" w:cs="Times New Roman"/>
          <w:spacing w:val="-2"/>
          <w:sz w:val="28"/>
          <w:szCs w:val="28"/>
          <w:lang w:val="vi-VN"/>
        </w:rPr>
        <w:t>Chủ trì 02 sáng kiến về đổi mới phương pháp dạy học, giáo dục học sinh đã được áp dụng có hiệu quả cao trong trường, được hội đồng sáng kiến cấp huyện nghiệm thu.</w:t>
      </w:r>
      <w:r w:rsidRPr="00A41DA0">
        <w:rPr>
          <w:rFonts w:ascii="Times New Roman" w:hAnsi="Times New Roman" w:cs="Times New Roman"/>
          <w:spacing w:val="-2"/>
          <w:sz w:val="28"/>
          <w:szCs w:val="28"/>
        </w:rPr>
        <w:t xml:space="preserve"> </w:t>
      </w:r>
    </w:p>
    <w:p w:rsidR="00A41DA0" w:rsidRPr="00A41DA0" w:rsidRDefault="00A41DA0" w:rsidP="00060188">
      <w:pPr>
        <w:pStyle w:val="ListParagraph"/>
        <w:spacing w:before="120" w:after="0" w:line="240" w:lineRule="auto"/>
        <w:ind w:left="0" w:firstLine="709"/>
        <w:jc w:val="both"/>
        <w:rPr>
          <w:rFonts w:ascii="Times New Roman" w:hAnsi="Times New Roman" w:cs="Times New Roman"/>
          <w:spacing w:val="-2"/>
          <w:sz w:val="28"/>
          <w:szCs w:val="28"/>
        </w:rPr>
      </w:pPr>
      <w:r w:rsidRPr="00A41DA0">
        <w:rPr>
          <w:rFonts w:ascii="Times New Roman" w:hAnsi="Times New Roman" w:cs="Times New Roman"/>
          <w:spacing w:val="-2"/>
          <w:sz w:val="28"/>
          <w:szCs w:val="28"/>
        </w:rPr>
        <w:tab/>
      </w:r>
      <w:r w:rsidRPr="00A41DA0">
        <w:rPr>
          <w:rFonts w:ascii="Times New Roman" w:hAnsi="Times New Roman" w:cs="Times New Roman"/>
          <w:bCs/>
          <w:i/>
          <w:iCs/>
          <w:spacing w:val="-2"/>
          <w:sz w:val="28"/>
          <w:szCs w:val="28"/>
          <w:lang w:val="vi-VN"/>
        </w:rPr>
        <w:t>c) Giáo viên trung học phổ thông, giáo dục thường xuyên</w:t>
      </w:r>
      <w:r w:rsidRPr="00A41DA0">
        <w:rPr>
          <w:rFonts w:ascii="Times New Roman" w:hAnsi="Times New Roman" w:cs="Times New Roman"/>
          <w:spacing w:val="-2"/>
          <w:sz w:val="28"/>
          <w:szCs w:val="28"/>
          <w:lang w:val="vi-VN"/>
        </w:rPr>
        <w:t>:</w:t>
      </w:r>
      <w:r w:rsidRPr="00A41DA0">
        <w:rPr>
          <w:rFonts w:ascii="Times New Roman" w:hAnsi="Times New Roman" w:cs="Times New Roman"/>
          <w:spacing w:val="-2"/>
          <w:sz w:val="28"/>
          <w:szCs w:val="28"/>
        </w:rPr>
        <w:t xml:space="preserve"> </w:t>
      </w:r>
    </w:p>
    <w:p w:rsidR="00A41DA0" w:rsidRPr="00A41DA0" w:rsidRDefault="00A41DA0" w:rsidP="00060188">
      <w:pPr>
        <w:pStyle w:val="ListParagraph"/>
        <w:spacing w:before="120" w:after="0" w:line="240" w:lineRule="auto"/>
        <w:ind w:left="0" w:firstLine="709"/>
        <w:jc w:val="both"/>
        <w:rPr>
          <w:rFonts w:ascii="Times New Roman" w:hAnsi="Times New Roman" w:cs="Times New Roman"/>
          <w:spacing w:val="-2"/>
          <w:sz w:val="28"/>
          <w:szCs w:val="28"/>
        </w:rPr>
      </w:pPr>
      <w:r w:rsidRPr="00A41DA0">
        <w:rPr>
          <w:rFonts w:ascii="Times New Roman" w:hAnsi="Times New Roman" w:cs="Times New Roman"/>
          <w:spacing w:val="-2"/>
          <w:sz w:val="28"/>
          <w:szCs w:val="28"/>
        </w:rPr>
        <w:tab/>
      </w:r>
      <w:r w:rsidRPr="00A41DA0">
        <w:rPr>
          <w:rFonts w:ascii="Times New Roman" w:hAnsi="Times New Roman" w:cs="Times New Roman"/>
          <w:spacing w:val="-2"/>
          <w:sz w:val="28"/>
          <w:szCs w:val="28"/>
          <w:lang w:val="vi-VN"/>
        </w:rPr>
        <w:t>Giảng dạy, giáo dục đạt chất lượng và hiệu quả cao; phát huy được năng lực, tính chủ động, sáng tạo, hợp tác của người học; giúp đỡ được 02 giáo viên trở thành giáo viên dạy giỏi cấp trường trở lên;</w:t>
      </w:r>
      <w:r w:rsidRPr="00A41DA0">
        <w:rPr>
          <w:rFonts w:ascii="Times New Roman" w:hAnsi="Times New Roman" w:cs="Times New Roman"/>
          <w:spacing w:val="-2"/>
          <w:sz w:val="28"/>
          <w:szCs w:val="28"/>
        </w:rPr>
        <w:t xml:space="preserve"> </w:t>
      </w:r>
    </w:p>
    <w:p w:rsidR="00A41DA0" w:rsidRPr="00A41DA0" w:rsidRDefault="00A41DA0" w:rsidP="00060188">
      <w:pPr>
        <w:pStyle w:val="ListParagraph"/>
        <w:spacing w:before="120" w:after="0" w:line="240" w:lineRule="auto"/>
        <w:ind w:left="0" w:firstLine="709"/>
        <w:jc w:val="both"/>
        <w:rPr>
          <w:rFonts w:ascii="Times New Roman" w:hAnsi="Times New Roman" w:cs="Times New Roman"/>
          <w:spacing w:val="-2"/>
          <w:sz w:val="28"/>
          <w:szCs w:val="28"/>
        </w:rPr>
      </w:pPr>
      <w:r w:rsidRPr="00A41DA0">
        <w:rPr>
          <w:rFonts w:ascii="Times New Roman" w:hAnsi="Times New Roman" w:cs="Times New Roman"/>
          <w:spacing w:val="-2"/>
          <w:sz w:val="28"/>
          <w:szCs w:val="28"/>
        </w:rPr>
        <w:tab/>
      </w:r>
      <w:r w:rsidRPr="00A41DA0">
        <w:rPr>
          <w:rFonts w:ascii="Times New Roman" w:hAnsi="Times New Roman" w:cs="Times New Roman"/>
          <w:spacing w:val="-2"/>
          <w:sz w:val="28"/>
          <w:szCs w:val="28"/>
          <w:lang w:val="vi-VN"/>
        </w:rPr>
        <w:t>Chủ trì 02 SK hoặc 02 đề tài NCKH đã được áp dụng hiệu quả, được hội đồng cơ quan quản lý cấp trên trực tiếp nghiệm thu.</w:t>
      </w:r>
    </w:p>
    <w:p w:rsidR="00A41DA0" w:rsidRPr="00A41DA0" w:rsidRDefault="00A41DA0" w:rsidP="00060188">
      <w:pPr>
        <w:pStyle w:val="ListParagraph"/>
        <w:spacing w:before="120" w:after="0" w:line="240" w:lineRule="auto"/>
        <w:ind w:left="0" w:firstLine="709"/>
        <w:jc w:val="both"/>
        <w:rPr>
          <w:rFonts w:ascii="Times New Roman" w:hAnsi="Times New Roman" w:cs="Times New Roman"/>
          <w:spacing w:val="-2"/>
          <w:sz w:val="28"/>
          <w:szCs w:val="28"/>
        </w:rPr>
      </w:pPr>
      <w:r w:rsidRPr="00A41DA0">
        <w:rPr>
          <w:rFonts w:ascii="Times New Roman" w:hAnsi="Times New Roman" w:cs="Times New Roman"/>
          <w:bCs/>
          <w:i/>
          <w:iCs/>
          <w:spacing w:val="-2"/>
          <w:sz w:val="28"/>
          <w:szCs w:val="28"/>
          <w:lang w:val="vi-VN"/>
        </w:rPr>
        <w:t>d) Cán bộ quản lý giáo dục:</w:t>
      </w:r>
      <w:r w:rsidRPr="00A41DA0">
        <w:rPr>
          <w:rFonts w:ascii="Times New Roman" w:hAnsi="Times New Roman" w:cs="Times New Roman"/>
          <w:bCs/>
          <w:i/>
          <w:iCs/>
          <w:spacing w:val="-2"/>
          <w:sz w:val="28"/>
          <w:szCs w:val="28"/>
        </w:rPr>
        <w:t xml:space="preserve"> </w:t>
      </w:r>
    </w:p>
    <w:p w:rsidR="00A41DA0" w:rsidRPr="00A41DA0" w:rsidRDefault="00A41DA0" w:rsidP="00060188">
      <w:pPr>
        <w:pStyle w:val="ListParagraph"/>
        <w:spacing w:before="120" w:after="0" w:line="240" w:lineRule="auto"/>
        <w:ind w:left="0" w:firstLine="709"/>
        <w:jc w:val="both"/>
        <w:rPr>
          <w:rFonts w:ascii="Times New Roman" w:hAnsi="Times New Roman" w:cs="Times New Roman"/>
          <w:spacing w:val="-2"/>
          <w:sz w:val="28"/>
          <w:szCs w:val="28"/>
        </w:rPr>
      </w:pPr>
      <w:r w:rsidRPr="00A41DA0">
        <w:rPr>
          <w:rFonts w:ascii="Times New Roman" w:hAnsi="Times New Roman" w:cs="Times New Roman"/>
          <w:spacing w:val="-2"/>
          <w:sz w:val="28"/>
          <w:szCs w:val="28"/>
        </w:rPr>
        <w:tab/>
      </w:r>
      <w:r w:rsidRPr="00A41DA0">
        <w:rPr>
          <w:rFonts w:ascii="Times New Roman" w:hAnsi="Times New Roman" w:cs="Times New Roman"/>
          <w:spacing w:val="-2"/>
          <w:sz w:val="28"/>
          <w:szCs w:val="28"/>
          <w:lang w:val="vi-VN"/>
        </w:rPr>
        <w:t>Chủ trì 03 SK hoặc 02 đề tài NCKH cấp tỉnh, bộ hoặc 02 nhánh đề tài NCKH cấp quốc gia được hội đồng SK, hội đồng KH cấp tỉnh, bộ, quốc gia nghiệm thu hoặc tham gia soạn thảo 04 văn bản quy phạm pháp luật đã được ban hành theo quyết định phân công của người có thẩm quyền; tác giả chính 05 bài báo khoa học được đăng trên các tạp chí khoa học chuyên ngành trong nước hoặc quốc tế.</w:t>
      </w:r>
      <w:r w:rsidRPr="00A41DA0">
        <w:rPr>
          <w:rFonts w:ascii="Times New Roman" w:hAnsi="Times New Roman" w:cs="Times New Roman"/>
          <w:spacing w:val="-2"/>
          <w:sz w:val="28"/>
          <w:szCs w:val="28"/>
        </w:rPr>
        <w:t xml:space="preserve"> </w:t>
      </w:r>
    </w:p>
    <w:p w:rsidR="00A41DA0" w:rsidRPr="00A41DA0" w:rsidRDefault="00A41DA0" w:rsidP="00060188">
      <w:pPr>
        <w:pStyle w:val="ListParagraph"/>
        <w:spacing w:before="120" w:after="0" w:line="240" w:lineRule="auto"/>
        <w:ind w:left="0" w:firstLine="709"/>
        <w:jc w:val="both"/>
        <w:rPr>
          <w:rFonts w:ascii="Times New Roman" w:hAnsi="Times New Roman" w:cs="Times New Roman"/>
          <w:spacing w:val="-2"/>
          <w:sz w:val="28"/>
          <w:szCs w:val="28"/>
        </w:rPr>
      </w:pPr>
      <w:r w:rsidRPr="00A41DA0">
        <w:rPr>
          <w:rFonts w:ascii="Times New Roman" w:hAnsi="Times New Roman" w:cs="Times New Roman"/>
          <w:spacing w:val="-2"/>
          <w:sz w:val="28"/>
          <w:szCs w:val="28"/>
        </w:rPr>
        <w:tab/>
      </w:r>
      <w:r w:rsidRPr="00A41DA0">
        <w:rPr>
          <w:rFonts w:ascii="Times New Roman" w:hAnsi="Times New Roman" w:cs="Times New Roman"/>
          <w:spacing w:val="-2"/>
          <w:sz w:val="28"/>
          <w:szCs w:val="28"/>
          <w:lang w:val="vi-VN"/>
        </w:rPr>
        <w:t>Đối với cán bộ quản lý cơ sở giáo dục mầm non, giáo dục phổ thông, giáo dục thường xuyên, công chức công tác tại Sở GDĐT, Phòng GDĐT: Chủ trì 03 SK được hội đồng sáng kiến của cơ quan quản lý cấp trên trực tiếp nghiệm thu.</w:t>
      </w:r>
      <w:r w:rsidRPr="00A41DA0">
        <w:rPr>
          <w:rFonts w:ascii="Times New Roman" w:hAnsi="Times New Roman" w:cs="Times New Roman"/>
          <w:spacing w:val="-2"/>
          <w:sz w:val="28"/>
          <w:szCs w:val="28"/>
        </w:rPr>
        <w:t xml:space="preserve"> </w:t>
      </w:r>
    </w:p>
    <w:p w:rsidR="00A41DA0" w:rsidRPr="006912EB" w:rsidRDefault="00A41DA0" w:rsidP="00060188">
      <w:pPr>
        <w:pStyle w:val="ListParagraph"/>
        <w:spacing w:before="120" w:after="0" w:line="240" w:lineRule="auto"/>
        <w:ind w:left="0" w:firstLine="709"/>
        <w:jc w:val="both"/>
        <w:rPr>
          <w:rFonts w:ascii="Times New Roman" w:hAnsi="Times New Roman" w:cs="Times New Roman"/>
          <w:spacing w:val="-2"/>
          <w:sz w:val="28"/>
          <w:szCs w:val="28"/>
        </w:rPr>
      </w:pPr>
      <w:r w:rsidRPr="00A41DA0">
        <w:rPr>
          <w:rFonts w:ascii="Times New Roman" w:hAnsi="Times New Roman" w:cs="Times New Roman"/>
          <w:spacing w:val="-2"/>
          <w:sz w:val="28"/>
          <w:szCs w:val="28"/>
        </w:rPr>
        <w:tab/>
      </w:r>
      <w:r w:rsidRPr="006912EB">
        <w:rPr>
          <w:rFonts w:ascii="Times New Roman" w:hAnsi="Times New Roman" w:cs="Times New Roman"/>
          <w:spacing w:val="-2"/>
          <w:sz w:val="28"/>
          <w:szCs w:val="28"/>
          <w:lang w:val="vi-VN"/>
        </w:rPr>
        <w:t>Người đứng đầu và cấp phó người đứng đầu đạt các tiêu chuẩn này và tập thể do cá nhân quản lý phải đạt danh hiệu Tập thể lao động xuất sắc 02 năm liền kề năm đề nghị xét tặng.</w:t>
      </w:r>
      <w:r w:rsidRPr="006912EB">
        <w:rPr>
          <w:rFonts w:ascii="Times New Roman" w:hAnsi="Times New Roman" w:cs="Times New Roman"/>
          <w:spacing w:val="-2"/>
          <w:sz w:val="28"/>
          <w:szCs w:val="28"/>
        </w:rPr>
        <w:t xml:space="preserve"> </w:t>
      </w:r>
    </w:p>
    <w:p w:rsidR="00A41DA0" w:rsidRPr="006912EB" w:rsidRDefault="00A41DA0" w:rsidP="00060188">
      <w:pPr>
        <w:pStyle w:val="ListParagraph"/>
        <w:spacing w:before="120" w:after="0" w:line="240" w:lineRule="auto"/>
        <w:ind w:left="0" w:firstLine="709"/>
        <w:jc w:val="both"/>
        <w:rPr>
          <w:rFonts w:ascii="Times New Roman" w:hAnsi="Times New Roman" w:cs="Times New Roman"/>
          <w:spacing w:val="-2"/>
          <w:sz w:val="28"/>
          <w:szCs w:val="28"/>
        </w:rPr>
      </w:pPr>
      <w:r w:rsidRPr="006912EB">
        <w:rPr>
          <w:rFonts w:ascii="Times New Roman" w:hAnsi="Times New Roman" w:cs="Times New Roman"/>
          <w:spacing w:val="-2"/>
          <w:sz w:val="28"/>
          <w:szCs w:val="28"/>
        </w:rPr>
        <w:tab/>
        <w:t>e)</w:t>
      </w:r>
      <w:r w:rsidR="006912EB" w:rsidRPr="006912EB">
        <w:rPr>
          <w:rFonts w:ascii="Times New Roman" w:hAnsi="Times New Roman" w:cs="Times New Roman"/>
          <w:spacing w:val="-2"/>
          <w:sz w:val="28"/>
          <w:szCs w:val="28"/>
        </w:rPr>
        <w:t xml:space="preserve"> </w:t>
      </w:r>
      <w:r w:rsidRPr="006912EB">
        <w:rPr>
          <w:rFonts w:ascii="Times New Roman" w:hAnsi="Times New Roman" w:cs="Times New Roman"/>
          <w:spacing w:val="-2"/>
          <w:sz w:val="28"/>
          <w:szCs w:val="28"/>
          <w:lang w:val="vi-VN"/>
        </w:rPr>
        <w:t>Nhà giáo có thời gian trực tiếp nuôi dạy, giảng dạy từ 15 năm trở lên. Cán bộ quản lý giáo dục có thời gian công tác trong ngành từ 20 năm trở lên, trong đó có 10 năm trở lên trực tiếp nuôi dạy, giảng dạy</w:t>
      </w:r>
      <w:r w:rsidRPr="006912EB">
        <w:rPr>
          <w:rFonts w:ascii="Times New Roman" w:hAnsi="Times New Roman" w:cs="Times New Roman"/>
          <w:spacing w:val="-2"/>
          <w:sz w:val="28"/>
          <w:szCs w:val="28"/>
        </w:rPr>
        <w:t xml:space="preserve"> </w:t>
      </w:r>
    </w:p>
    <w:p w:rsidR="00A41DA0" w:rsidRPr="006912EB" w:rsidRDefault="006912EB" w:rsidP="00060188">
      <w:pPr>
        <w:pStyle w:val="ListParagraph"/>
        <w:tabs>
          <w:tab w:val="left" w:pos="993"/>
        </w:tabs>
        <w:spacing w:before="120" w:after="0" w:line="240" w:lineRule="auto"/>
        <w:ind w:left="709"/>
        <w:jc w:val="both"/>
        <w:rPr>
          <w:rFonts w:ascii="Times New Roman" w:hAnsi="Times New Roman" w:cs="Times New Roman"/>
          <w:b/>
          <w:spacing w:val="-2"/>
          <w:sz w:val="28"/>
          <w:szCs w:val="28"/>
        </w:rPr>
      </w:pPr>
      <w:r w:rsidRPr="006912EB">
        <w:rPr>
          <w:rFonts w:ascii="Times New Roman" w:hAnsi="Times New Roman" w:cs="Times New Roman"/>
          <w:b/>
          <w:spacing w:val="-2"/>
          <w:sz w:val="28"/>
          <w:szCs w:val="28"/>
        </w:rPr>
        <w:t>* Một số vấn đề lưu ý trong quá trình xét tặng:</w:t>
      </w:r>
    </w:p>
    <w:p w:rsidR="006912EB" w:rsidRPr="006912EB" w:rsidRDefault="006912EB" w:rsidP="00060188">
      <w:pPr>
        <w:pStyle w:val="ListParagraph"/>
        <w:tabs>
          <w:tab w:val="left" w:pos="480"/>
          <w:tab w:val="left" w:pos="1080"/>
        </w:tabs>
        <w:spacing w:before="120"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6912EB">
        <w:rPr>
          <w:rFonts w:ascii="Times New Roman" w:hAnsi="Times New Roman" w:cs="Times New Roman"/>
          <w:sz w:val="28"/>
          <w:szCs w:val="28"/>
        </w:rPr>
        <w:t xml:space="preserve"> Nhà giáo, cán bộ quản lý giáo dục có quyết định nghỉ theo chế độ bảo hiểm xã hội từ tháng 01 năm 2017 </w:t>
      </w:r>
      <w:r w:rsidRPr="006912EB">
        <w:rPr>
          <w:rFonts w:ascii="Times New Roman" w:hAnsi="Times New Roman" w:cs="Times New Roman"/>
          <w:color w:val="000000"/>
          <w:sz w:val="28"/>
          <w:szCs w:val="28"/>
        </w:rPr>
        <w:t>cho đến thời điểm đề nghị xét tặng, thuộc</w:t>
      </w:r>
      <w:r w:rsidRPr="006912EB">
        <w:rPr>
          <w:rFonts w:ascii="Times New Roman" w:hAnsi="Times New Roman" w:cs="Times New Roman"/>
          <w:sz w:val="28"/>
          <w:szCs w:val="28"/>
        </w:rPr>
        <w:t xml:space="preserve"> đối tượng đề nghị xét tặng danh hiệu NGND, NGƯT năm 2020. Tiêu chuẩn thành tích liền kề năm đề nghị xét tặng là</w:t>
      </w:r>
      <w:r w:rsidRPr="006912EB">
        <w:rPr>
          <w:rFonts w:ascii="Times New Roman" w:hAnsi="Times New Roman" w:cs="Times New Roman"/>
          <w:color w:val="0000FF"/>
          <w:sz w:val="28"/>
          <w:szCs w:val="28"/>
        </w:rPr>
        <w:t xml:space="preserve"> </w:t>
      </w:r>
      <w:r w:rsidRPr="006912EB">
        <w:rPr>
          <w:rFonts w:ascii="Times New Roman" w:hAnsi="Times New Roman" w:cs="Times New Roman"/>
          <w:sz w:val="28"/>
          <w:szCs w:val="28"/>
        </w:rPr>
        <w:t>thành tích liền kề năm có quyết định nghỉ chế độ bảo hiểm xã hội.</w:t>
      </w:r>
    </w:p>
    <w:p w:rsidR="006912EB" w:rsidRPr="006912EB" w:rsidRDefault="006912EB" w:rsidP="00060188">
      <w:pPr>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sz w:val="28"/>
          <w:szCs w:val="28"/>
        </w:rPr>
        <w:lastRenderedPageBreak/>
        <w:t xml:space="preserve">- </w:t>
      </w:r>
      <w:r w:rsidRPr="006912EB">
        <w:rPr>
          <w:rFonts w:ascii="Times New Roman" w:hAnsi="Times New Roman" w:cs="Times New Roman"/>
          <w:sz w:val="28"/>
          <w:szCs w:val="28"/>
        </w:rPr>
        <w:t xml:space="preserve"> Các nhà giáo đã nghỉ theo chế độ bảo hiểm xã hội tiếp tục giảng dạy, quản lý tại các cơ sở giáo dục ngoài công lập </w:t>
      </w:r>
      <w:r w:rsidRPr="006912EB">
        <w:rPr>
          <w:rFonts w:ascii="Times New Roman" w:hAnsi="Times New Roman" w:cs="Times New Roman"/>
          <w:color w:val="000000"/>
          <w:sz w:val="28"/>
          <w:szCs w:val="28"/>
        </w:rPr>
        <w:t xml:space="preserve">thuộc đối tượng xét tặng danh hiệu NGND, NGƯT </w:t>
      </w:r>
      <w:r w:rsidRPr="006912EB">
        <w:rPr>
          <w:rFonts w:ascii="Times New Roman" w:hAnsi="Times New Roman" w:cs="Times New Roman"/>
          <w:sz w:val="28"/>
          <w:szCs w:val="28"/>
        </w:rPr>
        <w:t xml:space="preserve">theo quy định </w:t>
      </w:r>
      <w:r w:rsidRPr="006912EB">
        <w:rPr>
          <w:rFonts w:ascii="Times New Roman" w:hAnsi="Times New Roman" w:cs="Times New Roman"/>
          <w:color w:val="000000"/>
          <w:sz w:val="28"/>
          <w:szCs w:val="28"/>
        </w:rPr>
        <w:t>khi có hợp đồng giảng dạy cơ hữu tại các cơ sở giáo dục ngoài công lập và tham gia xét tặng danh hiệu thi đua hằng năm.</w:t>
      </w:r>
    </w:p>
    <w:p w:rsidR="006912EB" w:rsidRPr="006912EB" w:rsidRDefault="006912EB" w:rsidP="00060188">
      <w:pPr>
        <w:tabs>
          <w:tab w:val="left" w:pos="1080"/>
        </w:tabs>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6912EB">
        <w:rPr>
          <w:rFonts w:ascii="Times New Roman" w:hAnsi="Times New Roman" w:cs="Times New Roman"/>
          <w:sz w:val="28"/>
          <w:szCs w:val="28"/>
        </w:rPr>
        <w:t>Cán bộ quản lý giáo dục có đủ số năm trực tiếp giảng dạy mới đủ điều kiện đề nghị xét tặng danh hiệu NGND, NGƯT. Thời gian làm cán bộ quản lý giáo dục nhưng vẫn tham gia giảng dạy kiêm nhiệm được tính là thời gian công tác trong ngành giáo dục nhưng không được tính là thời gian trực tiếp giảng dạy.</w:t>
      </w:r>
    </w:p>
    <w:p w:rsidR="006912EB" w:rsidRPr="006912EB" w:rsidRDefault="006912EB" w:rsidP="00060188">
      <w:pPr>
        <w:tabs>
          <w:tab w:val="left" w:pos="1080"/>
        </w:tabs>
        <w:spacing w:before="120" w:after="0" w:line="240" w:lineRule="auto"/>
        <w:ind w:firstLine="720"/>
        <w:jc w:val="both"/>
        <w:rPr>
          <w:rFonts w:ascii="Times New Roman" w:hAnsi="Times New Roman" w:cs="Times New Roman"/>
          <w:sz w:val="28"/>
          <w:szCs w:val="28"/>
        </w:rPr>
      </w:pPr>
      <w:r w:rsidRPr="006912EB">
        <w:rPr>
          <w:rFonts w:ascii="Times New Roman" w:hAnsi="Times New Roman" w:cs="Times New Roman"/>
          <w:sz w:val="28"/>
          <w:szCs w:val="28"/>
        </w:rPr>
        <w:t xml:space="preserve"> </w:t>
      </w:r>
      <w:r>
        <w:rPr>
          <w:rFonts w:ascii="Times New Roman" w:hAnsi="Times New Roman" w:cs="Times New Roman"/>
          <w:sz w:val="28"/>
          <w:szCs w:val="28"/>
        </w:rPr>
        <w:t>-</w:t>
      </w:r>
      <w:r w:rsidRPr="006912EB">
        <w:rPr>
          <w:rFonts w:ascii="Times New Roman" w:hAnsi="Times New Roman" w:cs="Times New Roman"/>
          <w:sz w:val="28"/>
          <w:szCs w:val="28"/>
        </w:rPr>
        <w:t xml:space="preserve"> Thời gian giảng dạy hợp đồng của nhà giáo do cơ quan có thẩm quyền ký theo quy định của pháp luật được tính là thời gian trực tiếp giảng dạy. </w:t>
      </w:r>
    </w:p>
    <w:p w:rsidR="006912EB" w:rsidRPr="006912EB" w:rsidRDefault="003870B9" w:rsidP="00060188">
      <w:pPr>
        <w:tabs>
          <w:tab w:val="left" w:pos="1080"/>
        </w:tabs>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6912EB" w:rsidRPr="006912EB">
        <w:rPr>
          <w:rFonts w:ascii="Times New Roman" w:hAnsi="Times New Roman" w:cs="Times New Roman"/>
          <w:sz w:val="28"/>
          <w:szCs w:val="28"/>
        </w:rPr>
        <w:t xml:space="preserve"> </w:t>
      </w:r>
      <w:r w:rsidR="006912EB" w:rsidRPr="006912EB">
        <w:rPr>
          <w:rFonts w:ascii="Times New Roman" w:hAnsi="Times New Roman" w:cs="Times New Roman"/>
          <w:color w:val="0000FF"/>
          <w:sz w:val="28"/>
          <w:szCs w:val="28"/>
        </w:rPr>
        <w:t>T</w:t>
      </w:r>
      <w:r w:rsidR="006912EB" w:rsidRPr="006912EB">
        <w:rPr>
          <w:rFonts w:ascii="Times New Roman" w:hAnsi="Times New Roman" w:cs="Times New Roman"/>
          <w:sz w:val="28"/>
          <w:szCs w:val="28"/>
        </w:rPr>
        <w:t>rong cùng 01 năm</w:t>
      </w:r>
      <w:r w:rsidR="006912EB" w:rsidRPr="006912EB">
        <w:rPr>
          <w:rFonts w:ascii="Times New Roman" w:hAnsi="Times New Roman" w:cs="Times New Roman"/>
          <w:color w:val="0000FF"/>
          <w:sz w:val="28"/>
          <w:szCs w:val="28"/>
        </w:rPr>
        <w:t>,</w:t>
      </w:r>
      <w:r w:rsidR="006912EB" w:rsidRPr="006912EB">
        <w:rPr>
          <w:rFonts w:ascii="Times New Roman" w:hAnsi="Times New Roman" w:cs="Times New Roman"/>
          <w:sz w:val="28"/>
          <w:szCs w:val="28"/>
        </w:rPr>
        <w:t xml:space="preserve"> nhà giáo đạt danh hiệu giáo viên, giảng viên dạy giỏi cấp cơ sở và chiến sĩ thi đua cơ sở thì chỉ tính 01 thành tích. </w:t>
      </w:r>
      <w:r w:rsidR="006912EB" w:rsidRPr="006912EB">
        <w:rPr>
          <w:rFonts w:ascii="Times New Roman" w:hAnsi="Times New Roman" w:cs="Times New Roman"/>
          <w:color w:val="0000FF"/>
          <w:sz w:val="28"/>
          <w:szCs w:val="28"/>
        </w:rPr>
        <w:t>T</w:t>
      </w:r>
      <w:r w:rsidR="006912EB" w:rsidRPr="006912EB">
        <w:rPr>
          <w:rFonts w:ascii="Times New Roman" w:hAnsi="Times New Roman" w:cs="Times New Roman"/>
          <w:sz w:val="28"/>
          <w:szCs w:val="28"/>
        </w:rPr>
        <w:t>rong cùng 01 năm nhà giáo đạt danh hiệu giáo viên, giảng viên dạy giỏi cấp cơ sở, chiến sĩ thi đua cơ sở và giáo viên, giảng viên dạy giỏi cấp tỉnh, Bộ, chiến sĩ thi đua cấp tỉnh, Bộ thì được tính 01 thành tích cấp cơ sở và 01 thành tích cấp tỉnh, Bộ.</w:t>
      </w:r>
    </w:p>
    <w:p w:rsidR="006912EB" w:rsidRPr="006912EB" w:rsidRDefault="003870B9" w:rsidP="00060188">
      <w:pPr>
        <w:tabs>
          <w:tab w:val="left" w:pos="1080"/>
        </w:tabs>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6912EB" w:rsidRPr="006912EB">
        <w:rPr>
          <w:rFonts w:ascii="Times New Roman" w:hAnsi="Times New Roman" w:cs="Times New Roman"/>
          <w:sz w:val="28"/>
          <w:szCs w:val="28"/>
        </w:rPr>
        <w:t xml:space="preserve"> Tiêu chuẩn thành tích nhà giáo trực tiếp giảng dạy, bồi dưỡng học sinh, sinh viên đoạt huy chương hoặc đạt giải trong các kỳ thi quốc gia và quốc tế do cơ sở giáo dục nơi nhà giáo công tác và cơ quan quản lý cấp trên trực tiếp xác nhận.</w:t>
      </w:r>
    </w:p>
    <w:p w:rsidR="006912EB" w:rsidRPr="006912EB" w:rsidRDefault="003870B9" w:rsidP="00060188">
      <w:pPr>
        <w:tabs>
          <w:tab w:val="left" w:pos="1080"/>
        </w:tabs>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912EB" w:rsidRPr="006912EB">
        <w:rPr>
          <w:rFonts w:ascii="Times New Roman" w:hAnsi="Times New Roman" w:cs="Times New Roman"/>
          <w:sz w:val="28"/>
          <w:szCs w:val="28"/>
        </w:rPr>
        <w:t xml:space="preserve"> Thành tích năm liền kề năm đề nghị xét tặng là thành tích đạt được trong năm học 2018-2019 đối với các nhà giáo, cán bộ quản lý giáo dục thuộc diện xét khen thưởng theo năm học và năm 2019 đối với các nhà giáo, cán bộ quản lý giáo dục thuộc diện xét khen thưởng theo năm công tác.</w:t>
      </w:r>
    </w:p>
    <w:p w:rsidR="006912EB" w:rsidRPr="006912EB" w:rsidRDefault="003870B9" w:rsidP="00060188">
      <w:pPr>
        <w:tabs>
          <w:tab w:val="left" w:pos="1080"/>
        </w:tabs>
        <w:spacing w:before="120"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912EB" w:rsidRPr="006912EB">
        <w:rPr>
          <w:rFonts w:ascii="Times New Roman" w:hAnsi="Times New Roman" w:cs="Times New Roman"/>
          <w:color w:val="000000"/>
          <w:sz w:val="28"/>
          <w:szCs w:val="28"/>
        </w:rPr>
        <w:t xml:space="preserve"> </w:t>
      </w:r>
      <w:r w:rsidR="006912EB" w:rsidRPr="006912EB">
        <w:rPr>
          <w:rFonts w:ascii="Times New Roman" w:hAnsi="Times New Roman" w:cs="Times New Roman"/>
          <w:sz w:val="28"/>
          <w:szCs w:val="28"/>
        </w:rPr>
        <w:t>Nhà giáo, cán bộ quản lý giáo dục</w:t>
      </w:r>
      <w:r w:rsidR="006912EB" w:rsidRPr="006912EB">
        <w:rPr>
          <w:rFonts w:ascii="Times New Roman" w:hAnsi="Times New Roman" w:cs="Times New Roman"/>
          <w:color w:val="000000"/>
          <w:sz w:val="28"/>
          <w:szCs w:val="28"/>
        </w:rPr>
        <w:t xml:space="preserve"> đạt được thành tích đủ điều kiện thay thế tiêu chuẩn sáng kiến theo quy định thì mỗi thành tích được tính thay thế 01 sáng kiến.</w:t>
      </w:r>
    </w:p>
    <w:p w:rsidR="006912EB" w:rsidRDefault="003870B9" w:rsidP="00060188">
      <w:pPr>
        <w:tabs>
          <w:tab w:val="left" w:pos="1080"/>
        </w:tabs>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6912EB" w:rsidRPr="006912EB">
        <w:rPr>
          <w:rFonts w:ascii="Times New Roman" w:hAnsi="Times New Roman" w:cs="Times New Roman"/>
          <w:sz w:val="28"/>
          <w:szCs w:val="28"/>
        </w:rPr>
        <w:t xml:space="preserve"> Tiêu chuẩn “tác giả chính 02 sách chuyên khảo” được hiểu là chủ biên hoặc đồng chủ biên sách chuyên khảo có từ 02 tác giả trở lên.</w:t>
      </w:r>
    </w:p>
    <w:p w:rsidR="00060188" w:rsidRPr="006912EB" w:rsidRDefault="00060188" w:rsidP="00060188">
      <w:pPr>
        <w:tabs>
          <w:tab w:val="left" w:pos="1080"/>
        </w:tabs>
        <w:spacing w:before="120" w:after="0" w:line="240" w:lineRule="auto"/>
        <w:ind w:firstLine="720"/>
        <w:jc w:val="both"/>
        <w:rPr>
          <w:rFonts w:ascii="Times New Roman" w:hAnsi="Times New Roman" w:cs="Times New Roman"/>
          <w:sz w:val="28"/>
          <w:szCs w:val="28"/>
        </w:rPr>
      </w:pPr>
    </w:p>
    <w:p w:rsidR="00E92F57" w:rsidRPr="00836CF4" w:rsidRDefault="00836CF4" w:rsidP="00060188">
      <w:pPr>
        <w:tabs>
          <w:tab w:val="left" w:pos="993"/>
        </w:tabs>
        <w:spacing w:before="120" w:after="0" w:line="240" w:lineRule="auto"/>
        <w:ind w:left="360"/>
        <w:jc w:val="both"/>
        <w:rPr>
          <w:rFonts w:ascii="Times New Roman" w:hAnsi="Times New Roman" w:cs="Times New Roman"/>
          <w:b/>
          <w:spacing w:val="-2"/>
          <w:sz w:val="28"/>
          <w:szCs w:val="28"/>
        </w:rPr>
      </w:pPr>
      <w:r>
        <w:rPr>
          <w:rFonts w:ascii="Times New Roman" w:hAnsi="Times New Roman" w:cs="Times New Roman"/>
          <w:b/>
          <w:spacing w:val="-2"/>
          <w:sz w:val="28"/>
          <w:szCs w:val="28"/>
        </w:rPr>
        <w:t>III.</w:t>
      </w:r>
      <w:r w:rsidR="003870B9" w:rsidRPr="00836CF4">
        <w:rPr>
          <w:rFonts w:ascii="Times New Roman" w:hAnsi="Times New Roman" w:cs="Times New Roman"/>
          <w:b/>
          <w:spacing w:val="-2"/>
          <w:sz w:val="28"/>
          <w:szCs w:val="28"/>
        </w:rPr>
        <w:t xml:space="preserve"> </w:t>
      </w:r>
      <w:r w:rsidR="00E92F57" w:rsidRPr="00836CF4">
        <w:rPr>
          <w:rFonts w:ascii="Times New Roman" w:hAnsi="Times New Roman" w:cs="Times New Roman"/>
          <w:b/>
          <w:spacing w:val="-2"/>
          <w:sz w:val="28"/>
          <w:szCs w:val="28"/>
        </w:rPr>
        <w:t>QUY TRÌNH THỰC HIỆN XÉT TẶNG TẠI HỘI ĐỒNG CÁC CẤP</w:t>
      </w:r>
    </w:p>
    <w:p w:rsidR="002523B5" w:rsidRPr="00727E39" w:rsidRDefault="00727E39" w:rsidP="00060188">
      <w:pPr>
        <w:pStyle w:val="ListParagraph"/>
        <w:numPr>
          <w:ilvl w:val="0"/>
          <w:numId w:val="2"/>
        </w:numPr>
        <w:tabs>
          <w:tab w:val="left" w:pos="993"/>
        </w:tabs>
        <w:spacing w:before="120"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Đối với hội đồng cấp cơ sở</w:t>
      </w:r>
      <w:r w:rsidR="008F4CB8" w:rsidRPr="00727E39">
        <w:rPr>
          <w:rFonts w:ascii="Times New Roman" w:hAnsi="Times New Roman" w:cs="Times New Roman"/>
          <w:b/>
          <w:sz w:val="28"/>
          <w:szCs w:val="28"/>
        </w:rPr>
        <w:t xml:space="preserve"> </w:t>
      </w:r>
      <w:r w:rsidR="008F4CB8" w:rsidRPr="00727E39">
        <w:rPr>
          <w:rFonts w:ascii="Times New Roman" w:hAnsi="Times New Roman" w:cs="Times New Roman"/>
          <w:sz w:val="28"/>
          <w:szCs w:val="28"/>
        </w:rPr>
        <w:t>(các trường, các phòng GDDT, Sở có cá nhân đề nghị)</w:t>
      </w:r>
    </w:p>
    <w:p w:rsidR="008F4CB8" w:rsidRPr="00727E39" w:rsidRDefault="00E92F57" w:rsidP="00060188">
      <w:pPr>
        <w:tabs>
          <w:tab w:val="left" w:pos="1276"/>
        </w:tabs>
        <w:spacing w:before="120" w:after="0" w:line="240" w:lineRule="auto"/>
        <w:ind w:firstLine="709"/>
        <w:jc w:val="both"/>
        <w:rPr>
          <w:rFonts w:ascii="Times New Roman" w:hAnsi="Times New Roman" w:cs="Times New Roman"/>
          <w:b/>
          <w:i/>
          <w:sz w:val="28"/>
          <w:szCs w:val="28"/>
        </w:rPr>
      </w:pPr>
      <w:r w:rsidRPr="00727E39">
        <w:rPr>
          <w:rFonts w:ascii="Times New Roman" w:hAnsi="Times New Roman" w:cs="Times New Roman"/>
          <w:b/>
          <w:i/>
          <w:sz w:val="28"/>
          <w:szCs w:val="28"/>
        </w:rPr>
        <w:t>1.1</w:t>
      </w:r>
      <w:r w:rsidR="008F4CB8" w:rsidRPr="00727E39">
        <w:rPr>
          <w:rFonts w:ascii="Times New Roman" w:hAnsi="Times New Roman" w:cs="Times New Roman"/>
          <w:b/>
          <w:i/>
          <w:sz w:val="28"/>
          <w:szCs w:val="28"/>
        </w:rPr>
        <w:tab/>
      </w:r>
      <w:r w:rsidR="008F4CB8" w:rsidRPr="00727E39">
        <w:rPr>
          <w:rFonts w:ascii="Times New Roman" w:hAnsi="Times New Roman" w:cs="Times New Roman"/>
          <w:b/>
          <w:i/>
          <w:sz w:val="28"/>
          <w:szCs w:val="28"/>
          <w:lang w:val="vi-VN"/>
        </w:rPr>
        <w:t>Giới thiệu và lấy phiếu tín nhiệm</w:t>
      </w:r>
    </w:p>
    <w:p w:rsidR="008F4CB8" w:rsidRPr="00727E39" w:rsidRDefault="008F4CB8" w:rsidP="00060188">
      <w:pPr>
        <w:pStyle w:val="ListParagraph"/>
        <w:tabs>
          <w:tab w:val="left" w:pos="851"/>
          <w:tab w:val="left" w:pos="1560"/>
          <w:tab w:val="left" w:pos="2268"/>
        </w:tabs>
        <w:spacing w:before="120" w:after="0" w:line="240" w:lineRule="auto"/>
        <w:ind w:left="0" w:firstLine="709"/>
        <w:jc w:val="both"/>
        <w:rPr>
          <w:rFonts w:ascii="Times New Roman" w:hAnsi="Times New Roman" w:cs="Times New Roman"/>
          <w:sz w:val="28"/>
          <w:szCs w:val="28"/>
        </w:rPr>
      </w:pPr>
      <w:r w:rsidRPr="00727E39">
        <w:rPr>
          <w:rFonts w:ascii="Times New Roman" w:hAnsi="Times New Roman" w:cs="Times New Roman"/>
          <w:sz w:val="28"/>
          <w:szCs w:val="28"/>
          <w:lang w:val="vi-VN"/>
        </w:rPr>
        <w:t>a) Người đứng đầu đơn vị cơ sở thông báo đến công chức, viên chức trong đơn vị</w:t>
      </w:r>
      <w:r w:rsidRPr="00727E39">
        <w:rPr>
          <w:rFonts w:ascii="Times New Roman" w:hAnsi="Times New Roman" w:cs="Times New Roman"/>
          <w:sz w:val="28"/>
          <w:szCs w:val="28"/>
        </w:rPr>
        <w:t>.</w:t>
      </w:r>
      <w:r w:rsidRPr="00727E39">
        <w:rPr>
          <w:rFonts w:ascii="Times New Roman" w:hAnsi="Times New Roman" w:cs="Times New Roman"/>
          <w:sz w:val="28"/>
          <w:szCs w:val="28"/>
          <w:lang w:val="vi-VN"/>
        </w:rPr>
        <w:t xml:space="preserve"> Các cá nhân tự giới thiệu và giới thiệu những người có đủ tiêu chuẩn. Người đề nghị xét tặng danh hiệu </w:t>
      </w:r>
      <w:r w:rsidRPr="00727E39">
        <w:rPr>
          <w:rFonts w:ascii="Times New Roman" w:hAnsi="Times New Roman" w:cs="Times New Roman"/>
          <w:sz w:val="28"/>
          <w:szCs w:val="28"/>
        </w:rPr>
        <w:t xml:space="preserve">NGND, NGƯT </w:t>
      </w:r>
      <w:r w:rsidRPr="00727E39">
        <w:rPr>
          <w:rFonts w:ascii="Times New Roman" w:hAnsi="Times New Roman" w:cs="Times New Roman"/>
          <w:sz w:val="28"/>
          <w:szCs w:val="28"/>
          <w:lang w:val="vi-VN"/>
        </w:rPr>
        <w:t>chuẩn bị bản khai thành tích cá nhân;</w:t>
      </w:r>
    </w:p>
    <w:p w:rsidR="008F4CB8" w:rsidRPr="00727E39" w:rsidRDefault="008F4CB8" w:rsidP="00060188">
      <w:pPr>
        <w:pStyle w:val="ListParagraph"/>
        <w:tabs>
          <w:tab w:val="left" w:pos="851"/>
          <w:tab w:val="left" w:pos="1560"/>
          <w:tab w:val="left" w:pos="2268"/>
        </w:tabs>
        <w:spacing w:before="120" w:after="0" w:line="240" w:lineRule="auto"/>
        <w:ind w:left="0" w:firstLine="709"/>
        <w:jc w:val="both"/>
        <w:rPr>
          <w:rFonts w:ascii="Times New Roman" w:hAnsi="Times New Roman" w:cs="Times New Roman"/>
          <w:sz w:val="28"/>
          <w:szCs w:val="28"/>
        </w:rPr>
      </w:pPr>
      <w:r w:rsidRPr="00727E39">
        <w:rPr>
          <w:rFonts w:ascii="Times New Roman" w:hAnsi="Times New Roman" w:cs="Times New Roman"/>
          <w:sz w:val="28"/>
          <w:szCs w:val="28"/>
          <w:lang w:val="vi-VN"/>
        </w:rPr>
        <w:t xml:space="preserve">b) Người có đủ tiêu chuẩn đề nghị xét tặng danh hiệu </w:t>
      </w:r>
      <w:r w:rsidRPr="00727E39">
        <w:rPr>
          <w:rFonts w:ascii="Times New Roman" w:hAnsi="Times New Roman" w:cs="Times New Roman"/>
          <w:sz w:val="28"/>
          <w:szCs w:val="28"/>
        </w:rPr>
        <w:t xml:space="preserve">NGND, NGƯT </w:t>
      </w:r>
      <w:r w:rsidRPr="00727E39">
        <w:rPr>
          <w:rFonts w:ascii="Times New Roman" w:hAnsi="Times New Roman" w:cs="Times New Roman"/>
          <w:sz w:val="28"/>
          <w:szCs w:val="28"/>
          <w:lang w:val="vi-VN"/>
        </w:rPr>
        <w:t xml:space="preserve">gửi 01 bộ hồ sơ quy định tại Khoản 1 Điều 17 Nghị định </w:t>
      </w:r>
      <w:r w:rsidRPr="00727E39">
        <w:rPr>
          <w:rFonts w:ascii="Times New Roman" w:hAnsi="Times New Roman" w:cs="Times New Roman"/>
          <w:sz w:val="28"/>
          <w:szCs w:val="28"/>
        </w:rPr>
        <w:t>27 về đơn vị</w:t>
      </w:r>
    </w:p>
    <w:p w:rsidR="008F4CB8" w:rsidRPr="00727E39" w:rsidRDefault="008F4CB8" w:rsidP="00060188">
      <w:pPr>
        <w:pStyle w:val="ListParagraph"/>
        <w:tabs>
          <w:tab w:val="left" w:pos="851"/>
          <w:tab w:val="left" w:pos="1560"/>
          <w:tab w:val="left" w:pos="2268"/>
        </w:tabs>
        <w:spacing w:before="120" w:after="0" w:line="240" w:lineRule="auto"/>
        <w:ind w:left="0" w:firstLine="709"/>
        <w:jc w:val="both"/>
        <w:rPr>
          <w:rFonts w:ascii="Times New Roman" w:hAnsi="Times New Roman" w:cs="Times New Roman"/>
          <w:sz w:val="28"/>
          <w:szCs w:val="28"/>
        </w:rPr>
      </w:pPr>
      <w:r w:rsidRPr="00727E39">
        <w:rPr>
          <w:rFonts w:ascii="Times New Roman" w:hAnsi="Times New Roman" w:cs="Times New Roman"/>
          <w:sz w:val="28"/>
          <w:szCs w:val="28"/>
          <w:lang w:val="vi-VN"/>
        </w:rPr>
        <w:lastRenderedPageBreak/>
        <w:t xml:space="preserve">c) Người đứng đầu đơn vị triệu tập cuộc họp toàn thể công chức, viên chức, người lao động làm việc </w:t>
      </w:r>
      <w:r w:rsidRPr="00727E39">
        <w:rPr>
          <w:rFonts w:ascii="Times New Roman" w:hAnsi="Times New Roman" w:cs="Times New Roman"/>
          <w:sz w:val="28"/>
          <w:szCs w:val="28"/>
          <w:shd w:val="solid" w:color="FFFFFF" w:fill="auto"/>
          <w:lang w:val="vi-VN"/>
        </w:rPr>
        <w:t>hợp đồng</w:t>
      </w:r>
      <w:r w:rsidRPr="00727E39">
        <w:rPr>
          <w:rFonts w:ascii="Times New Roman" w:hAnsi="Times New Roman" w:cs="Times New Roman"/>
          <w:sz w:val="28"/>
          <w:szCs w:val="28"/>
          <w:lang w:val="vi-VN"/>
        </w:rPr>
        <w:t xml:space="preserve"> có thời hạn từ 12 tháng trở lên trong đơn vị. Cuộc họp được coi là hợp lệ khi có ít nhất 3/4 số công chức, viên chức, người lao động dự họp;</w:t>
      </w:r>
    </w:p>
    <w:p w:rsidR="008F4CB8" w:rsidRPr="00727E39" w:rsidRDefault="008F4CB8" w:rsidP="00060188">
      <w:pPr>
        <w:pStyle w:val="ListParagraph"/>
        <w:tabs>
          <w:tab w:val="left" w:pos="851"/>
          <w:tab w:val="left" w:pos="1560"/>
          <w:tab w:val="left" w:pos="2268"/>
        </w:tabs>
        <w:spacing w:before="120" w:after="0" w:line="240" w:lineRule="auto"/>
        <w:ind w:left="0" w:firstLine="709"/>
        <w:jc w:val="both"/>
        <w:rPr>
          <w:rFonts w:ascii="Times New Roman" w:hAnsi="Times New Roman" w:cs="Times New Roman"/>
          <w:sz w:val="28"/>
          <w:szCs w:val="28"/>
        </w:rPr>
      </w:pPr>
      <w:r w:rsidRPr="00727E39">
        <w:rPr>
          <w:rFonts w:ascii="Times New Roman" w:hAnsi="Times New Roman" w:cs="Times New Roman"/>
          <w:sz w:val="28"/>
          <w:szCs w:val="28"/>
          <w:lang w:val="vi-VN"/>
        </w:rPr>
        <w:t xml:space="preserve">d) Người đứng đầu đơn vị thông báo thành tích của từng cá nhân đề nghị xét tặng, tổ chức việc thảo luận, lấy phiếu tín nhiệm bằng hình thức bỏ phiếu kín. </w:t>
      </w:r>
      <w:r w:rsidRPr="00727E39">
        <w:rPr>
          <w:rFonts w:ascii="Times New Roman" w:hAnsi="Times New Roman" w:cs="Times New Roman"/>
          <w:sz w:val="28"/>
          <w:szCs w:val="28"/>
          <w:shd w:val="solid" w:color="FFFFFF" w:fill="auto"/>
          <w:lang w:val="vi-VN"/>
        </w:rPr>
        <w:t>Kết quả</w:t>
      </w:r>
      <w:r w:rsidRPr="00727E39">
        <w:rPr>
          <w:rFonts w:ascii="Times New Roman" w:hAnsi="Times New Roman" w:cs="Times New Roman"/>
          <w:sz w:val="28"/>
          <w:szCs w:val="28"/>
          <w:lang w:val="vi-VN"/>
        </w:rPr>
        <w:t xml:space="preserve"> lấy phiếu tín nhiệm được công bố công khai. Cá nhân đạt số phiếu tín nhiệm từ 80% trở lên được đưa vào danh sách xét chọn.</w:t>
      </w:r>
    </w:p>
    <w:p w:rsidR="008F4CB8" w:rsidRPr="00727E39" w:rsidRDefault="00727E39" w:rsidP="00060188">
      <w:pPr>
        <w:tabs>
          <w:tab w:val="left" w:pos="851"/>
          <w:tab w:val="left" w:pos="1560"/>
          <w:tab w:val="left" w:pos="2268"/>
        </w:tabs>
        <w:spacing w:before="120" w:after="0" w:line="240" w:lineRule="auto"/>
        <w:jc w:val="both"/>
        <w:rPr>
          <w:rFonts w:ascii="Times New Roman" w:hAnsi="Times New Roman" w:cs="Times New Roman"/>
          <w:b/>
          <w:i/>
          <w:sz w:val="28"/>
          <w:szCs w:val="28"/>
        </w:rPr>
      </w:pPr>
      <w:r>
        <w:rPr>
          <w:rFonts w:ascii="Times New Roman" w:hAnsi="Times New Roman" w:cs="Times New Roman"/>
          <w:sz w:val="28"/>
          <w:szCs w:val="28"/>
        </w:rPr>
        <w:tab/>
      </w:r>
      <w:r w:rsidR="00E92F57" w:rsidRPr="00727E39">
        <w:rPr>
          <w:rFonts w:ascii="Times New Roman" w:hAnsi="Times New Roman" w:cs="Times New Roman"/>
          <w:b/>
          <w:i/>
          <w:sz w:val="28"/>
          <w:szCs w:val="28"/>
        </w:rPr>
        <w:t>1.</w:t>
      </w:r>
      <w:r w:rsidR="00E92F57" w:rsidRPr="00727E39">
        <w:rPr>
          <w:rFonts w:ascii="Times New Roman" w:hAnsi="Times New Roman" w:cs="Times New Roman"/>
          <w:b/>
          <w:i/>
          <w:sz w:val="28"/>
          <w:szCs w:val="28"/>
          <w:lang w:val="vi-VN"/>
        </w:rPr>
        <w:t>2</w:t>
      </w:r>
      <w:r w:rsidR="008F4CB8" w:rsidRPr="00727E39">
        <w:rPr>
          <w:rFonts w:ascii="Times New Roman" w:hAnsi="Times New Roman" w:cs="Times New Roman"/>
          <w:b/>
          <w:i/>
          <w:sz w:val="28"/>
          <w:szCs w:val="28"/>
          <w:lang w:val="vi-VN"/>
        </w:rPr>
        <w:t xml:space="preserve"> </w:t>
      </w:r>
      <w:r w:rsidR="008F4CB8" w:rsidRPr="00727E39">
        <w:rPr>
          <w:rFonts w:ascii="Times New Roman" w:hAnsi="Times New Roman" w:cs="Times New Roman"/>
          <w:b/>
          <w:i/>
          <w:sz w:val="28"/>
          <w:szCs w:val="28"/>
        </w:rPr>
        <w:t>Người đứng đầu đơn vị ra quyết định thành lập Hội đồng xét tặng</w:t>
      </w:r>
    </w:p>
    <w:p w:rsidR="006912EB" w:rsidRDefault="00727E39" w:rsidP="00060188">
      <w:pPr>
        <w:tabs>
          <w:tab w:val="left" w:pos="851"/>
          <w:tab w:val="left" w:pos="1560"/>
          <w:tab w:val="left" w:pos="2268"/>
        </w:tabs>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F4CB8" w:rsidRPr="00727E39">
        <w:rPr>
          <w:rFonts w:ascii="Times New Roman" w:hAnsi="Times New Roman" w:cs="Times New Roman"/>
          <w:sz w:val="28"/>
          <w:szCs w:val="28"/>
          <w:lang w:val="vi-VN"/>
        </w:rPr>
        <w:t>Thành phần Hội đồng gồm: Người đứng đầu hoặc cấp phó của người đứng đầu đơn vị là Chủ tịch Hội đồng, một cấp phó của người đứng đầu và Chủ tịch công đoàn đơn vị là Phó Chủ tịch Hội đồng; trưởng các bộ phận có liên quan thuộc đơn vị</w:t>
      </w:r>
      <w:r w:rsidR="007103DA" w:rsidRPr="00727E39">
        <w:rPr>
          <w:rFonts w:ascii="Times New Roman" w:hAnsi="Times New Roman" w:cs="Times New Roman"/>
          <w:sz w:val="28"/>
          <w:szCs w:val="28"/>
          <w:lang w:val="vi-VN"/>
        </w:rPr>
        <w:t xml:space="preserve">, 03 </w:t>
      </w:r>
      <w:r w:rsidR="007103DA" w:rsidRPr="00727E39">
        <w:rPr>
          <w:rFonts w:ascii="Times New Roman" w:hAnsi="Times New Roman" w:cs="Times New Roman"/>
          <w:sz w:val="28"/>
          <w:szCs w:val="28"/>
        </w:rPr>
        <w:t>NGND</w:t>
      </w:r>
      <w:r w:rsidR="007103DA" w:rsidRPr="00727E39">
        <w:rPr>
          <w:rFonts w:ascii="Times New Roman" w:hAnsi="Times New Roman" w:cs="Times New Roman"/>
          <w:sz w:val="28"/>
          <w:szCs w:val="28"/>
          <w:lang w:val="vi-VN"/>
        </w:rPr>
        <w:t xml:space="preserve">, </w:t>
      </w:r>
      <w:r w:rsidR="007103DA" w:rsidRPr="00727E39">
        <w:rPr>
          <w:rFonts w:ascii="Times New Roman" w:hAnsi="Times New Roman" w:cs="Times New Roman"/>
          <w:sz w:val="28"/>
          <w:szCs w:val="28"/>
        </w:rPr>
        <w:t>NGƯT</w:t>
      </w:r>
      <w:r w:rsidR="008F4CB8" w:rsidRPr="00727E39">
        <w:rPr>
          <w:rFonts w:ascii="Times New Roman" w:hAnsi="Times New Roman" w:cs="Times New Roman"/>
          <w:sz w:val="28"/>
          <w:szCs w:val="28"/>
          <w:lang w:val="vi-VN"/>
        </w:rPr>
        <w:t xml:space="preserve"> hoặc giáo viên, giảng viên dạy giỏi hoặc Chiến sĩ thi đua cơ sở, Chiến sĩ thi đua cấp </w:t>
      </w:r>
      <w:r w:rsidR="007103DA" w:rsidRPr="00727E39">
        <w:rPr>
          <w:rFonts w:ascii="Times New Roman" w:hAnsi="Times New Roman" w:cs="Times New Roman"/>
          <w:sz w:val="28"/>
          <w:szCs w:val="28"/>
        </w:rPr>
        <w:t>Thành phố</w:t>
      </w:r>
      <w:r w:rsidR="008F4CB8" w:rsidRPr="00727E39">
        <w:rPr>
          <w:rFonts w:ascii="Times New Roman" w:hAnsi="Times New Roman" w:cs="Times New Roman"/>
          <w:sz w:val="28"/>
          <w:szCs w:val="28"/>
          <w:lang w:val="vi-VN"/>
        </w:rPr>
        <w:t xml:space="preserve"> làm ủy viên.</w:t>
      </w:r>
      <w:r w:rsidR="006912EB">
        <w:rPr>
          <w:rFonts w:ascii="Times New Roman" w:hAnsi="Times New Roman" w:cs="Times New Roman"/>
          <w:sz w:val="28"/>
          <w:szCs w:val="28"/>
        </w:rPr>
        <w:t xml:space="preserve"> </w:t>
      </w:r>
    </w:p>
    <w:p w:rsidR="008F4CB8" w:rsidRPr="006912EB" w:rsidRDefault="006912EB" w:rsidP="00060188">
      <w:pPr>
        <w:tabs>
          <w:tab w:val="left" w:pos="851"/>
          <w:tab w:val="left" w:pos="1560"/>
          <w:tab w:val="left" w:pos="2268"/>
        </w:tabs>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B90823">
        <w:rPr>
          <w:rFonts w:ascii="Times New Roman" w:hAnsi="Times New Roman"/>
          <w:sz w:val="28"/>
          <w:szCs w:val="28"/>
        </w:rPr>
        <w:t xml:space="preserve">Trường hợp đơn vị có người đứng đầu và </w:t>
      </w:r>
      <w:r>
        <w:rPr>
          <w:rFonts w:ascii="Times New Roman" w:hAnsi="Times New Roman"/>
          <w:sz w:val="28"/>
          <w:szCs w:val="28"/>
        </w:rPr>
        <w:t xml:space="preserve">các </w:t>
      </w:r>
      <w:r w:rsidRPr="00B90823">
        <w:rPr>
          <w:rFonts w:ascii="Times New Roman" w:hAnsi="Times New Roman"/>
          <w:sz w:val="28"/>
          <w:szCs w:val="28"/>
        </w:rPr>
        <w:t xml:space="preserve">cấp phó của người đứng đầu </w:t>
      </w:r>
      <w:r>
        <w:rPr>
          <w:rFonts w:ascii="Times New Roman" w:hAnsi="Times New Roman"/>
          <w:sz w:val="28"/>
          <w:szCs w:val="28"/>
        </w:rPr>
        <w:t>cùng</w:t>
      </w:r>
      <w:r w:rsidRPr="00B90823">
        <w:rPr>
          <w:rFonts w:ascii="Times New Roman" w:hAnsi="Times New Roman"/>
          <w:sz w:val="28"/>
          <w:szCs w:val="28"/>
        </w:rPr>
        <w:t xml:space="preserve"> tham gia đề nghị xét phong tặng danh hiệu NGND, NGƯT thì người đứng đầu đơn vị</w:t>
      </w:r>
      <w:r>
        <w:rPr>
          <w:rFonts w:ascii="Times New Roman" w:hAnsi="Times New Roman"/>
          <w:sz w:val="28"/>
          <w:szCs w:val="28"/>
        </w:rPr>
        <w:t xml:space="preserve"> trước khi </w:t>
      </w:r>
      <w:r w:rsidRPr="00B90823">
        <w:rPr>
          <w:rFonts w:ascii="Times New Roman" w:hAnsi="Times New Roman"/>
          <w:sz w:val="28"/>
          <w:szCs w:val="28"/>
        </w:rPr>
        <w:t>ký quyết định thành lập Hội đồng</w:t>
      </w:r>
      <w:r>
        <w:rPr>
          <w:rFonts w:ascii="Times New Roman" w:hAnsi="Times New Roman"/>
          <w:sz w:val="28"/>
          <w:szCs w:val="28"/>
        </w:rPr>
        <w:t xml:space="preserve"> có văn bản đề nghị cơ quan quản lý</w:t>
      </w:r>
      <w:r w:rsidRPr="00B90823">
        <w:rPr>
          <w:rFonts w:ascii="Times New Roman" w:hAnsi="Times New Roman"/>
          <w:sz w:val="28"/>
          <w:szCs w:val="28"/>
        </w:rPr>
        <w:t xml:space="preserve"> cấp trên </w:t>
      </w:r>
      <w:r>
        <w:rPr>
          <w:rFonts w:ascii="Times New Roman" w:hAnsi="Times New Roman"/>
          <w:sz w:val="28"/>
          <w:szCs w:val="28"/>
        </w:rPr>
        <w:t xml:space="preserve">trực tiếp cử người </w:t>
      </w:r>
      <w:r w:rsidRPr="00B90823">
        <w:rPr>
          <w:rFonts w:ascii="Times New Roman" w:hAnsi="Times New Roman"/>
          <w:sz w:val="28"/>
          <w:szCs w:val="28"/>
        </w:rPr>
        <w:t xml:space="preserve">làm Chủ tịch </w:t>
      </w:r>
      <w:r>
        <w:rPr>
          <w:rFonts w:ascii="Times New Roman" w:hAnsi="Times New Roman"/>
          <w:sz w:val="28"/>
          <w:szCs w:val="28"/>
        </w:rPr>
        <w:t>Hội đồng</w:t>
      </w:r>
      <w:r w:rsidRPr="00B90823">
        <w:rPr>
          <w:rFonts w:ascii="Times New Roman" w:hAnsi="Times New Roman"/>
          <w:sz w:val="28"/>
          <w:szCs w:val="28"/>
        </w:rPr>
        <w:t>.</w:t>
      </w:r>
    </w:p>
    <w:p w:rsidR="008F4CB8" w:rsidRPr="00727E39" w:rsidRDefault="00E92F57" w:rsidP="00060188">
      <w:pPr>
        <w:tabs>
          <w:tab w:val="left" w:pos="851"/>
          <w:tab w:val="left" w:pos="1560"/>
          <w:tab w:val="left" w:pos="2268"/>
        </w:tabs>
        <w:spacing w:before="120" w:after="0" w:line="240" w:lineRule="auto"/>
        <w:ind w:firstLine="709"/>
        <w:jc w:val="both"/>
        <w:rPr>
          <w:rFonts w:ascii="Times New Roman" w:hAnsi="Times New Roman" w:cs="Times New Roman"/>
          <w:b/>
          <w:i/>
          <w:sz w:val="28"/>
          <w:szCs w:val="28"/>
        </w:rPr>
      </w:pPr>
      <w:r w:rsidRPr="00727E39">
        <w:rPr>
          <w:rFonts w:ascii="Times New Roman" w:hAnsi="Times New Roman" w:cs="Times New Roman"/>
          <w:b/>
          <w:i/>
          <w:sz w:val="28"/>
          <w:szCs w:val="28"/>
        </w:rPr>
        <w:t>1.3</w:t>
      </w:r>
      <w:r w:rsidR="008F4CB8" w:rsidRPr="00727E39">
        <w:rPr>
          <w:rFonts w:ascii="Times New Roman" w:hAnsi="Times New Roman" w:cs="Times New Roman"/>
          <w:b/>
          <w:i/>
          <w:sz w:val="28"/>
          <w:szCs w:val="28"/>
        </w:rPr>
        <w:t xml:space="preserve"> </w:t>
      </w:r>
      <w:r w:rsidR="008F4CB8" w:rsidRPr="00727E39">
        <w:rPr>
          <w:rFonts w:ascii="Times New Roman" w:hAnsi="Times New Roman" w:cs="Times New Roman"/>
          <w:b/>
          <w:i/>
          <w:sz w:val="28"/>
          <w:szCs w:val="28"/>
          <w:lang w:val="vi-VN"/>
        </w:rPr>
        <w:t>Tổ chức thẩm định hồ sơ và thăm dò dư luận</w:t>
      </w:r>
    </w:p>
    <w:p w:rsidR="007103DA" w:rsidRPr="00727E39" w:rsidRDefault="008F4CB8" w:rsidP="00060188">
      <w:pPr>
        <w:pStyle w:val="ListParagraph"/>
        <w:tabs>
          <w:tab w:val="left" w:pos="851"/>
          <w:tab w:val="left" w:pos="1560"/>
          <w:tab w:val="left" w:pos="2268"/>
        </w:tabs>
        <w:spacing w:before="120" w:after="0" w:line="240" w:lineRule="auto"/>
        <w:ind w:left="0" w:firstLine="709"/>
        <w:jc w:val="both"/>
        <w:rPr>
          <w:rFonts w:ascii="Times New Roman" w:hAnsi="Times New Roman" w:cs="Times New Roman"/>
          <w:sz w:val="28"/>
          <w:szCs w:val="28"/>
          <w:lang w:val="vi-VN"/>
        </w:rPr>
      </w:pPr>
      <w:r w:rsidRPr="00727E39">
        <w:rPr>
          <w:rFonts w:ascii="Times New Roman" w:hAnsi="Times New Roman" w:cs="Times New Roman"/>
          <w:sz w:val="28"/>
          <w:szCs w:val="28"/>
          <w:lang w:val="vi-VN"/>
        </w:rPr>
        <w:t xml:space="preserve">a) Tổ thư ký thẩm định hồ sơ và báo cáo Chủ tịch Hội đồng quyết định công bố danh sách cá nhân đề nghị xét tặng bằng hình thức niêm yết công khai và đăng tải trên trang thông tin điện tử của cơ quan, đơn vị </w:t>
      </w:r>
    </w:p>
    <w:p w:rsidR="008F4CB8" w:rsidRPr="00727E39" w:rsidRDefault="008F4CB8" w:rsidP="00060188">
      <w:pPr>
        <w:pStyle w:val="ListParagraph"/>
        <w:tabs>
          <w:tab w:val="left" w:pos="851"/>
          <w:tab w:val="left" w:pos="1560"/>
          <w:tab w:val="left" w:pos="2268"/>
        </w:tabs>
        <w:spacing w:before="120" w:after="0" w:line="240" w:lineRule="auto"/>
        <w:ind w:left="0" w:firstLine="709"/>
        <w:jc w:val="both"/>
        <w:rPr>
          <w:rFonts w:ascii="Times New Roman" w:hAnsi="Times New Roman" w:cs="Times New Roman"/>
          <w:sz w:val="28"/>
          <w:szCs w:val="28"/>
        </w:rPr>
      </w:pPr>
      <w:r w:rsidRPr="00727E39">
        <w:rPr>
          <w:rFonts w:ascii="Times New Roman" w:hAnsi="Times New Roman" w:cs="Times New Roman"/>
          <w:sz w:val="28"/>
          <w:szCs w:val="28"/>
        </w:rPr>
        <w:tab/>
      </w:r>
      <w:r w:rsidRPr="00727E39">
        <w:rPr>
          <w:rFonts w:ascii="Times New Roman" w:hAnsi="Times New Roman" w:cs="Times New Roman"/>
          <w:sz w:val="28"/>
          <w:szCs w:val="28"/>
          <w:lang w:val="vi-VN"/>
        </w:rPr>
        <w:t>b) Tổ thư ký tổng hợp kết quả thẩm định hồ sơ, kết quả thăm dò dư luận; gửi tài liệu, hồ sơ đề nghị xét tặng đến các thành viên Hội đồng và tổ chức cuộc họp Hội đồng.</w:t>
      </w:r>
    </w:p>
    <w:p w:rsidR="008F4CB8" w:rsidRPr="00727E39" w:rsidRDefault="00727E39" w:rsidP="00060188">
      <w:pPr>
        <w:tabs>
          <w:tab w:val="left" w:pos="851"/>
          <w:tab w:val="left" w:pos="1560"/>
          <w:tab w:val="left" w:pos="2268"/>
        </w:tabs>
        <w:spacing w:before="120" w:after="0" w:line="240" w:lineRule="auto"/>
        <w:jc w:val="both"/>
        <w:rPr>
          <w:rFonts w:ascii="Times New Roman" w:hAnsi="Times New Roman" w:cs="Times New Roman"/>
          <w:b/>
          <w:i/>
          <w:sz w:val="28"/>
          <w:szCs w:val="28"/>
        </w:rPr>
      </w:pPr>
      <w:r>
        <w:rPr>
          <w:rFonts w:ascii="Times New Roman" w:hAnsi="Times New Roman" w:cs="Times New Roman"/>
          <w:sz w:val="28"/>
          <w:szCs w:val="28"/>
        </w:rPr>
        <w:tab/>
      </w:r>
      <w:r w:rsidR="00E92F57" w:rsidRPr="00727E39">
        <w:rPr>
          <w:rFonts w:ascii="Times New Roman" w:hAnsi="Times New Roman" w:cs="Times New Roman"/>
          <w:b/>
          <w:i/>
          <w:sz w:val="28"/>
          <w:szCs w:val="28"/>
        </w:rPr>
        <w:t>1.</w:t>
      </w:r>
      <w:r w:rsidR="007103DA" w:rsidRPr="00727E39">
        <w:rPr>
          <w:rFonts w:ascii="Times New Roman" w:hAnsi="Times New Roman" w:cs="Times New Roman"/>
          <w:b/>
          <w:i/>
          <w:sz w:val="28"/>
          <w:szCs w:val="28"/>
        </w:rPr>
        <w:t>4</w:t>
      </w:r>
      <w:r w:rsidR="008F4CB8" w:rsidRPr="00727E39">
        <w:rPr>
          <w:rFonts w:ascii="Times New Roman" w:hAnsi="Times New Roman" w:cs="Times New Roman"/>
          <w:b/>
          <w:i/>
          <w:sz w:val="28"/>
          <w:szCs w:val="28"/>
          <w:lang w:val="vi-VN"/>
        </w:rPr>
        <w:t xml:space="preserve"> Họp Hội đồng và hoàn thiện hồ sơ</w:t>
      </w:r>
    </w:p>
    <w:p w:rsidR="008F4CB8" w:rsidRPr="00727E39" w:rsidRDefault="008F4CB8" w:rsidP="00060188">
      <w:pPr>
        <w:tabs>
          <w:tab w:val="left" w:pos="851"/>
          <w:tab w:val="left" w:pos="1560"/>
          <w:tab w:val="left" w:pos="2268"/>
        </w:tabs>
        <w:spacing w:before="120" w:after="0" w:line="240" w:lineRule="auto"/>
        <w:ind w:firstLine="709"/>
        <w:jc w:val="both"/>
        <w:rPr>
          <w:rFonts w:ascii="Times New Roman" w:hAnsi="Times New Roman" w:cs="Times New Roman"/>
          <w:sz w:val="28"/>
          <w:szCs w:val="28"/>
        </w:rPr>
      </w:pPr>
      <w:r w:rsidRPr="00727E39">
        <w:rPr>
          <w:rFonts w:ascii="Times New Roman" w:hAnsi="Times New Roman" w:cs="Times New Roman"/>
          <w:sz w:val="28"/>
          <w:szCs w:val="28"/>
          <w:lang w:val="vi-VN"/>
        </w:rPr>
        <w:t xml:space="preserve">a) Hội đồng thẩm định về tính chính xác, hợp lệ của hồ sơ; các tiêu chuẩn của cá nhân theo danh hiệu đề nghị </w:t>
      </w:r>
    </w:p>
    <w:p w:rsidR="008F4CB8" w:rsidRPr="00727E39" w:rsidRDefault="008F4CB8" w:rsidP="00060188">
      <w:pPr>
        <w:tabs>
          <w:tab w:val="left" w:pos="851"/>
          <w:tab w:val="left" w:pos="1560"/>
          <w:tab w:val="left" w:pos="2268"/>
        </w:tabs>
        <w:spacing w:before="120" w:after="0" w:line="240" w:lineRule="auto"/>
        <w:ind w:firstLine="709"/>
        <w:jc w:val="both"/>
        <w:rPr>
          <w:rFonts w:ascii="Times New Roman" w:hAnsi="Times New Roman" w:cs="Times New Roman"/>
          <w:sz w:val="28"/>
          <w:szCs w:val="28"/>
        </w:rPr>
      </w:pPr>
      <w:r w:rsidRPr="00727E39">
        <w:rPr>
          <w:rFonts w:ascii="Times New Roman" w:hAnsi="Times New Roman" w:cs="Times New Roman"/>
          <w:sz w:val="28"/>
          <w:szCs w:val="28"/>
          <w:lang w:val="vi-VN"/>
        </w:rPr>
        <w:t>b) Hội đồng xử lý kiến nghị của các tổ chức, cá nhân (nếu có), thảo luận và tiến hành bỏ phiếu kín để chọn cá nhân có đủ tiêu chuẩn xét tặng danh hiệu “Nhà giáo Nhân dân”, “Nhà giáo Ưu tú”;</w:t>
      </w:r>
    </w:p>
    <w:p w:rsidR="008F4CB8" w:rsidRPr="00727E39" w:rsidRDefault="008F4CB8" w:rsidP="00060188">
      <w:pPr>
        <w:tabs>
          <w:tab w:val="left" w:pos="851"/>
          <w:tab w:val="left" w:pos="1560"/>
          <w:tab w:val="left" w:pos="2268"/>
        </w:tabs>
        <w:spacing w:before="120" w:after="0" w:line="240" w:lineRule="auto"/>
        <w:ind w:firstLine="709"/>
        <w:jc w:val="both"/>
        <w:rPr>
          <w:rFonts w:ascii="Times New Roman" w:hAnsi="Times New Roman" w:cs="Times New Roman"/>
          <w:sz w:val="28"/>
          <w:szCs w:val="28"/>
        </w:rPr>
      </w:pPr>
      <w:r w:rsidRPr="00727E39">
        <w:rPr>
          <w:rFonts w:ascii="Times New Roman" w:hAnsi="Times New Roman" w:cs="Times New Roman"/>
          <w:sz w:val="28"/>
          <w:szCs w:val="28"/>
          <w:lang w:val="vi-VN"/>
        </w:rPr>
        <w:t xml:space="preserve">c) Hội đồng hoàn thiện hồ sơ quy định tại Khoản 2 Điều 17 Nghị định </w:t>
      </w:r>
      <w:r w:rsidR="007103DA" w:rsidRPr="00727E39">
        <w:rPr>
          <w:rFonts w:ascii="Times New Roman" w:hAnsi="Times New Roman" w:cs="Times New Roman"/>
          <w:sz w:val="28"/>
          <w:szCs w:val="28"/>
        </w:rPr>
        <w:t>27</w:t>
      </w:r>
      <w:r w:rsidRPr="00727E39">
        <w:rPr>
          <w:rFonts w:ascii="Times New Roman" w:hAnsi="Times New Roman" w:cs="Times New Roman"/>
          <w:sz w:val="28"/>
          <w:szCs w:val="28"/>
          <w:lang w:val="vi-VN"/>
        </w:rPr>
        <w:t xml:space="preserve">, gửi lên Hội đồng cấp </w:t>
      </w:r>
      <w:r w:rsidR="007103DA" w:rsidRPr="00727E39">
        <w:rPr>
          <w:rFonts w:ascii="Times New Roman" w:hAnsi="Times New Roman" w:cs="Times New Roman"/>
          <w:sz w:val="28"/>
          <w:szCs w:val="28"/>
        </w:rPr>
        <w:t>huyện, Sở</w:t>
      </w:r>
    </w:p>
    <w:p w:rsidR="002523B5" w:rsidRPr="00727E39" w:rsidRDefault="00727E39" w:rsidP="00060188">
      <w:pPr>
        <w:pStyle w:val="ListParagraph"/>
        <w:numPr>
          <w:ilvl w:val="0"/>
          <w:numId w:val="2"/>
        </w:numPr>
        <w:tabs>
          <w:tab w:val="left" w:pos="1170"/>
        </w:tabs>
        <w:spacing w:before="120"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Đối với hội đồng cấp huyện, Sở</w:t>
      </w:r>
    </w:p>
    <w:p w:rsidR="00B77F16" w:rsidRPr="00727E39" w:rsidRDefault="00E92F57" w:rsidP="00060188">
      <w:pPr>
        <w:pStyle w:val="ListParagraph"/>
        <w:tabs>
          <w:tab w:val="left" w:pos="851"/>
          <w:tab w:val="left" w:pos="1560"/>
          <w:tab w:val="left" w:pos="2268"/>
        </w:tabs>
        <w:spacing w:before="120" w:after="0" w:line="240" w:lineRule="auto"/>
        <w:ind w:left="0" w:firstLine="709"/>
        <w:jc w:val="both"/>
        <w:rPr>
          <w:rFonts w:ascii="Times New Roman" w:hAnsi="Times New Roman" w:cs="Times New Roman"/>
          <w:b/>
          <w:i/>
          <w:sz w:val="28"/>
          <w:szCs w:val="28"/>
        </w:rPr>
      </w:pPr>
      <w:r w:rsidRPr="00727E39">
        <w:rPr>
          <w:rFonts w:ascii="Times New Roman" w:hAnsi="Times New Roman" w:cs="Times New Roman"/>
          <w:b/>
          <w:i/>
          <w:sz w:val="28"/>
          <w:szCs w:val="28"/>
        </w:rPr>
        <w:t>2.</w:t>
      </w:r>
      <w:r w:rsidR="00B77F16" w:rsidRPr="00727E39">
        <w:rPr>
          <w:rFonts w:ascii="Times New Roman" w:hAnsi="Times New Roman" w:cs="Times New Roman"/>
          <w:b/>
          <w:i/>
          <w:sz w:val="28"/>
          <w:szCs w:val="28"/>
        </w:rPr>
        <w:t>1 Thành lập hội đồng:</w:t>
      </w:r>
    </w:p>
    <w:p w:rsidR="00B77F16" w:rsidRPr="00727E39" w:rsidRDefault="00E92F57" w:rsidP="00060188">
      <w:pPr>
        <w:pStyle w:val="ListParagraph"/>
        <w:tabs>
          <w:tab w:val="left" w:pos="851"/>
          <w:tab w:val="left" w:pos="1560"/>
          <w:tab w:val="left" w:pos="2268"/>
        </w:tabs>
        <w:spacing w:before="120" w:after="0" w:line="240" w:lineRule="auto"/>
        <w:ind w:left="0" w:firstLine="709"/>
        <w:jc w:val="both"/>
        <w:rPr>
          <w:rFonts w:ascii="Times New Roman" w:hAnsi="Times New Roman" w:cs="Times New Roman"/>
          <w:i/>
          <w:sz w:val="28"/>
          <w:szCs w:val="28"/>
        </w:rPr>
      </w:pPr>
      <w:r w:rsidRPr="00727E39">
        <w:rPr>
          <w:rFonts w:ascii="Times New Roman" w:hAnsi="Times New Roman" w:cs="Times New Roman"/>
          <w:i/>
          <w:sz w:val="28"/>
          <w:szCs w:val="28"/>
        </w:rPr>
        <w:t>2.</w:t>
      </w:r>
      <w:r w:rsidR="00B77F16" w:rsidRPr="00727E39">
        <w:rPr>
          <w:rFonts w:ascii="Times New Roman" w:hAnsi="Times New Roman" w:cs="Times New Roman"/>
          <w:i/>
          <w:sz w:val="28"/>
          <w:szCs w:val="28"/>
          <w:lang w:val="vi-VN"/>
        </w:rPr>
        <w:t>1.1 Hội đồng cấp huyện</w:t>
      </w:r>
    </w:p>
    <w:p w:rsidR="00B77F16" w:rsidRPr="00727E39" w:rsidRDefault="00727E39" w:rsidP="00060188">
      <w:pPr>
        <w:spacing w:before="120" w:after="0" w:line="240" w:lineRule="auto"/>
        <w:ind w:firstLine="709"/>
        <w:jc w:val="both"/>
        <w:rPr>
          <w:rFonts w:ascii="Times New Roman" w:hAnsi="Times New Roman" w:cs="Times New Roman"/>
          <w:sz w:val="28"/>
          <w:szCs w:val="28"/>
          <w:lang w:val="vi-VN"/>
        </w:rPr>
      </w:pPr>
      <w:r>
        <w:rPr>
          <w:rFonts w:ascii="Times New Roman" w:hAnsi="Times New Roman" w:cs="Times New Roman"/>
          <w:sz w:val="28"/>
          <w:szCs w:val="28"/>
        </w:rPr>
        <w:lastRenderedPageBreak/>
        <w:tab/>
      </w:r>
      <w:r w:rsidR="00B77F16" w:rsidRPr="00727E39">
        <w:rPr>
          <w:rFonts w:ascii="Times New Roman" w:hAnsi="Times New Roman" w:cs="Times New Roman"/>
          <w:sz w:val="28"/>
          <w:szCs w:val="28"/>
          <w:lang w:val="vi-VN"/>
        </w:rPr>
        <w:t>a) T</w:t>
      </w:r>
      <w:r w:rsidR="00B77F16" w:rsidRPr="00727E39">
        <w:rPr>
          <w:rFonts w:ascii="Times New Roman" w:hAnsi="Times New Roman" w:cs="Times New Roman"/>
          <w:sz w:val="28"/>
          <w:szCs w:val="28"/>
        </w:rPr>
        <w:t>heo Nghị định 27, t</w:t>
      </w:r>
      <w:r w:rsidR="00B77F16" w:rsidRPr="00727E39">
        <w:rPr>
          <w:rFonts w:ascii="Times New Roman" w:hAnsi="Times New Roman" w:cs="Times New Roman"/>
          <w:sz w:val="28"/>
          <w:szCs w:val="28"/>
          <w:lang w:val="vi-VN"/>
        </w:rPr>
        <w:t xml:space="preserve">hành phần Hội đồng gồm: Chủ tịch hoặc Phó Chủ tịch </w:t>
      </w:r>
      <w:r w:rsidR="00B77F16" w:rsidRPr="00727E39">
        <w:rPr>
          <w:rFonts w:ascii="Times New Roman" w:hAnsi="Times New Roman" w:cs="Times New Roman"/>
          <w:sz w:val="28"/>
          <w:szCs w:val="28"/>
          <w:shd w:val="solid" w:color="FFFFFF" w:fill="auto"/>
        </w:rPr>
        <w:t>UBND</w:t>
      </w:r>
      <w:r w:rsidR="00B77F16" w:rsidRPr="00727E39">
        <w:rPr>
          <w:rFonts w:ascii="Times New Roman" w:hAnsi="Times New Roman" w:cs="Times New Roman"/>
          <w:sz w:val="28"/>
          <w:szCs w:val="28"/>
          <w:lang w:val="vi-VN"/>
        </w:rPr>
        <w:t xml:space="preserve"> cấp huyện làm Chủ tịch, Trưởng phòng Phòng </w:t>
      </w:r>
      <w:r w:rsidR="00B77F16" w:rsidRPr="00727E39">
        <w:rPr>
          <w:rFonts w:ascii="Times New Roman" w:hAnsi="Times New Roman" w:cs="Times New Roman"/>
          <w:sz w:val="28"/>
          <w:szCs w:val="28"/>
        </w:rPr>
        <w:t>GDĐT</w:t>
      </w:r>
      <w:r w:rsidR="00B77F16" w:rsidRPr="00727E39">
        <w:rPr>
          <w:rFonts w:ascii="Times New Roman" w:hAnsi="Times New Roman" w:cs="Times New Roman"/>
          <w:sz w:val="28"/>
          <w:szCs w:val="28"/>
          <w:lang w:val="vi-VN"/>
        </w:rPr>
        <w:t xml:space="preserve"> làm Phó Chủ tịch thường trực, Chủ tịch công đoàn ngành giáo dục cấp huyện làm Phó Chủ tịch; 01 Phó Trưởng phòng Phòng </w:t>
      </w:r>
      <w:r w:rsidR="00B77F16" w:rsidRPr="00727E39">
        <w:rPr>
          <w:rFonts w:ascii="Times New Roman" w:hAnsi="Times New Roman" w:cs="Times New Roman"/>
          <w:sz w:val="28"/>
          <w:szCs w:val="28"/>
        </w:rPr>
        <w:t>GDĐT</w:t>
      </w:r>
      <w:r w:rsidR="00B77F16" w:rsidRPr="00727E39">
        <w:rPr>
          <w:rFonts w:ascii="Times New Roman" w:hAnsi="Times New Roman" w:cs="Times New Roman"/>
          <w:sz w:val="28"/>
          <w:szCs w:val="28"/>
          <w:lang w:val="vi-VN"/>
        </w:rPr>
        <w:t xml:space="preserve"> công chức phụ trách chuyên môn, tổ chức cán bộ Phòng </w:t>
      </w:r>
      <w:r w:rsidR="00B77F16" w:rsidRPr="00727E39">
        <w:rPr>
          <w:rFonts w:ascii="Times New Roman" w:hAnsi="Times New Roman" w:cs="Times New Roman"/>
          <w:sz w:val="28"/>
          <w:szCs w:val="28"/>
        </w:rPr>
        <w:t>GDĐT</w:t>
      </w:r>
      <w:r w:rsidR="00B77F16" w:rsidRPr="00727E39">
        <w:rPr>
          <w:rFonts w:ascii="Times New Roman" w:hAnsi="Times New Roman" w:cs="Times New Roman"/>
          <w:sz w:val="28"/>
          <w:szCs w:val="28"/>
          <w:lang w:val="vi-VN"/>
        </w:rPr>
        <w:t xml:space="preserve"> 03 </w:t>
      </w:r>
      <w:r w:rsidR="00B77F16" w:rsidRPr="00727E39">
        <w:rPr>
          <w:rFonts w:ascii="Times New Roman" w:hAnsi="Times New Roman" w:cs="Times New Roman"/>
          <w:sz w:val="28"/>
          <w:szCs w:val="28"/>
        </w:rPr>
        <w:t>NGND</w:t>
      </w:r>
      <w:r w:rsidR="00B77F16" w:rsidRPr="00727E39">
        <w:rPr>
          <w:rFonts w:ascii="Times New Roman" w:hAnsi="Times New Roman" w:cs="Times New Roman"/>
          <w:sz w:val="28"/>
          <w:szCs w:val="28"/>
          <w:lang w:val="vi-VN"/>
        </w:rPr>
        <w:t xml:space="preserve">, </w:t>
      </w:r>
      <w:r w:rsidR="00B77F16" w:rsidRPr="00727E39">
        <w:rPr>
          <w:rFonts w:ascii="Times New Roman" w:hAnsi="Times New Roman" w:cs="Times New Roman"/>
          <w:sz w:val="28"/>
          <w:szCs w:val="28"/>
        </w:rPr>
        <w:t xml:space="preserve">NGƯT </w:t>
      </w:r>
      <w:r w:rsidR="00B77F16" w:rsidRPr="00727E39">
        <w:rPr>
          <w:rFonts w:ascii="Times New Roman" w:hAnsi="Times New Roman" w:cs="Times New Roman"/>
          <w:sz w:val="28"/>
          <w:szCs w:val="28"/>
          <w:lang w:val="vi-VN"/>
        </w:rPr>
        <w:t>hoặc giáo viên dạy giỏi cấp huyện trở lên làm ủy viên.</w:t>
      </w:r>
    </w:p>
    <w:p w:rsidR="00B77F16" w:rsidRPr="00727E39" w:rsidRDefault="006912EB" w:rsidP="00060188">
      <w:pPr>
        <w:tabs>
          <w:tab w:val="left" w:pos="851"/>
          <w:tab w:val="left" w:pos="1560"/>
          <w:tab w:val="left" w:pos="2268"/>
        </w:tabs>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77F16" w:rsidRPr="00727E39">
        <w:rPr>
          <w:rFonts w:ascii="Times New Roman" w:hAnsi="Times New Roman" w:cs="Times New Roman"/>
          <w:sz w:val="28"/>
          <w:szCs w:val="28"/>
        </w:rPr>
        <w:t xml:space="preserve">Tuy nhiên do các quận, huyện, thị xã đã sắp xếp lại công đoàn giáo dục cấp huyện theo Công văn số </w:t>
      </w:r>
      <w:r w:rsidR="00B77F16" w:rsidRPr="00727E39">
        <w:rPr>
          <w:rFonts w:ascii="Times New Roman" w:hAnsi="Times New Roman" w:cs="Times New Roman"/>
          <w:spacing w:val="-2"/>
          <w:sz w:val="28"/>
          <w:szCs w:val="28"/>
        </w:rPr>
        <w:t xml:space="preserve">704/HD-TLĐ ngày 12/5/2017 của </w:t>
      </w:r>
      <w:r w:rsidR="00B77F16" w:rsidRPr="00727E39">
        <w:rPr>
          <w:rFonts w:ascii="Times New Roman" w:hAnsi="Times New Roman" w:cs="Times New Roman"/>
          <w:sz w:val="28"/>
          <w:szCs w:val="28"/>
        </w:rPr>
        <w:t xml:space="preserve">Tổng Liên đoàn Lao động Việt Nam, hội đồng cấp huyện bỏ thành phần </w:t>
      </w:r>
      <w:r w:rsidR="00B77F16" w:rsidRPr="00727E39">
        <w:rPr>
          <w:rFonts w:ascii="Times New Roman" w:hAnsi="Times New Roman" w:cs="Times New Roman"/>
          <w:spacing w:val="-2"/>
          <w:sz w:val="28"/>
          <w:szCs w:val="28"/>
        </w:rPr>
        <w:t xml:space="preserve">Chủ tịch công đoàn </w:t>
      </w:r>
      <w:r w:rsidR="00B77F16" w:rsidRPr="00727E39">
        <w:rPr>
          <w:rFonts w:ascii="Times New Roman" w:hAnsi="Times New Roman" w:cs="Times New Roman"/>
          <w:sz w:val="28"/>
          <w:szCs w:val="28"/>
        </w:rPr>
        <w:t>ngành giáo dục cấp huyện làm Phó Chủ tịch</w:t>
      </w:r>
      <w:r w:rsidR="00B77F16" w:rsidRPr="00727E39">
        <w:rPr>
          <w:rFonts w:ascii="Times New Roman" w:hAnsi="Times New Roman" w:cs="Times New Roman"/>
          <w:color w:val="0000FF"/>
          <w:sz w:val="28"/>
          <w:szCs w:val="28"/>
        </w:rPr>
        <w:t xml:space="preserve"> </w:t>
      </w:r>
    </w:p>
    <w:p w:rsidR="00B77F16" w:rsidRPr="00727E39" w:rsidRDefault="00B77F16" w:rsidP="00060188">
      <w:pPr>
        <w:spacing w:before="120" w:after="0" w:line="240" w:lineRule="auto"/>
        <w:ind w:firstLine="709"/>
        <w:jc w:val="both"/>
        <w:rPr>
          <w:rFonts w:ascii="Times New Roman" w:hAnsi="Times New Roman" w:cs="Times New Roman"/>
          <w:sz w:val="28"/>
          <w:szCs w:val="28"/>
        </w:rPr>
      </w:pPr>
      <w:r w:rsidRPr="00727E39">
        <w:rPr>
          <w:rFonts w:ascii="Times New Roman" w:hAnsi="Times New Roman" w:cs="Times New Roman"/>
          <w:sz w:val="28"/>
          <w:szCs w:val="28"/>
          <w:lang w:val="vi-VN"/>
        </w:rPr>
        <w:t xml:space="preserve">b) Chủ tịch </w:t>
      </w:r>
      <w:r w:rsidRPr="00727E39">
        <w:rPr>
          <w:rFonts w:ascii="Times New Roman" w:hAnsi="Times New Roman" w:cs="Times New Roman"/>
          <w:sz w:val="28"/>
          <w:szCs w:val="28"/>
          <w:shd w:val="solid" w:color="FFFFFF" w:fill="auto"/>
        </w:rPr>
        <w:t>UBND</w:t>
      </w:r>
      <w:r w:rsidRPr="00727E39">
        <w:rPr>
          <w:rFonts w:ascii="Times New Roman" w:hAnsi="Times New Roman" w:cs="Times New Roman"/>
          <w:sz w:val="28"/>
          <w:szCs w:val="28"/>
          <w:lang w:val="vi-VN"/>
        </w:rPr>
        <w:t xml:space="preserve"> cấp huyện quyết định thành lập Hội đồng theo đề nghị của Trưởng phòng Phòng </w:t>
      </w:r>
      <w:r w:rsidRPr="00727E39">
        <w:rPr>
          <w:rFonts w:ascii="Times New Roman" w:hAnsi="Times New Roman" w:cs="Times New Roman"/>
          <w:sz w:val="28"/>
          <w:szCs w:val="28"/>
        </w:rPr>
        <w:t>GDĐT</w:t>
      </w:r>
      <w:r w:rsidRPr="00727E39">
        <w:rPr>
          <w:rFonts w:ascii="Times New Roman" w:hAnsi="Times New Roman" w:cs="Times New Roman"/>
          <w:sz w:val="28"/>
          <w:szCs w:val="28"/>
          <w:lang w:val="vi-VN"/>
        </w:rPr>
        <w:t>;</w:t>
      </w:r>
    </w:p>
    <w:p w:rsidR="00B77F16" w:rsidRPr="00727E39" w:rsidRDefault="00B77F16" w:rsidP="00060188">
      <w:pPr>
        <w:spacing w:before="120" w:after="0" w:line="240" w:lineRule="auto"/>
        <w:ind w:firstLine="709"/>
        <w:jc w:val="both"/>
        <w:rPr>
          <w:rFonts w:ascii="Times New Roman" w:hAnsi="Times New Roman" w:cs="Times New Roman"/>
          <w:sz w:val="28"/>
          <w:szCs w:val="28"/>
        </w:rPr>
      </w:pPr>
      <w:r w:rsidRPr="00727E39">
        <w:rPr>
          <w:rFonts w:ascii="Times New Roman" w:hAnsi="Times New Roman" w:cs="Times New Roman"/>
          <w:sz w:val="28"/>
          <w:szCs w:val="28"/>
          <w:lang w:val="vi-VN"/>
        </w:rPr>
        <w:t>c) Đối tượng xét là các cá nhân được Hội đồng cơ sở đề nghị;</w:t>
      </w:r>
    </w:p>
    <w:p w:rsidR="00B77F16" w:rsidRPr="00727E39" w:rsidRDefault="00B77F16" w:rsidP="00060188">
      <w:pPr>
        <w:tabs>
          <w:tab w:val="left" w:pos="851"/>
          <w:tab w:val="left" w:pos="1560"/>
          <w:tab w:val="left" w:pos="2268"/>
        </w:tabs>
        <w:spacing w:before="120" w:after="0" w:line="240" w:lineRule="auto"/>
        <w:jc w:val="both"/>
        <w:rPr>
          <w:rFonts w:ascii="Times New Roman" w:hAnsi="Times New Roman" w:cs="Times New Roman"/>
          <w:i/>
          <w:sz w:val="28"/>
          <w:szCs w:val="28"/>
        </w:rPr>
      </w:pPr>
      <w:r w:rsidRPr="00727E39">
        <w:rPr>
          <w:rFonts w:ascii="Times New Roman" w:hAnsi="Times New Roman" w:cs="Times New Roman"/>
          <w:sz w:val="28"/>
          <w:szCs w:val="28"/>
        </w:rPr>
        <w:tab/>
      </w:r>
      <w:r w:rsidR="00E92F57" w:rsidRPr="00727E39">
        <w:rPr>
          <w:rFonts w:ascii="Times New Roman" w:hAnsi="Times New Roman" w:cs="Times New Roman"/>
          <w:i/>
          <w:sz w:val="28"/>
          <w:szCs w:val="28"/>
        </w:rPr>
        <w:t>2.</w:t>
      </w:r>
      <w:r w:rsidRPr="00727E39">
        <w:rPr>
          <w:rFonts w:ascii="Times New Roman" w:hAnsi="Times New Roman" w:cs="Times New Roman"/>
          <w:i/>
          <w:sz w:val="28"/>
          <w:szCs w:val="28"/>
        </w:rPr>
        <w:t>1.</w:t>
      </w:r>
      <w:r w:rsidRPr="00727E39">
        <w:rPr>
          <w:rFonts w:ascii="Times New Roman" w:hAnsi="Times New Roman" w:cs="Times New Roman"/>
          <w:i/>
          <w:sz w:val="28"/>
          <w:szCs w:val="28"/>
          <w:lang w:val="vi-VN"/>
        </w:rPr>
        <w:t xml:space="preserve">2 Hội đồng Sở </w:t>
      </w:r>
      <w:r w:rsidRPr="00727E39">
        <w:rPr>
          <w:rFonts w:ascii="Times New Roman" w:hAnsi="Times New Roman" w:cs="Times New Roman"/>
          <w:i/>
          <w:sz w:val="28"/>
          <w:szCs w:val="28"/>
        </w:rPr>
        <w:t>GDĐT</w:t>
      </w:r>
    </w:p>
    <w:p w:rsidR="00B77F16" w:rsidRPr="00727E39" w:rsidRDefault="00B77F16" w:rsidP="00060188">
      <w:pPr>
        <w:spacing w:before="120" w:after="0" w:line="240" w:lineRule="auto"/>
        <w:ind w:firstLine="709"/>
        <w:jc w:val="both"/>
        <w:rPr>
          <w:rFonts w:ascii="Times New Roman" w:hAnsi="Times New Roman" w:cs="Times New Roman"/>
          <w:sz w:val="28"/>
          <w:szCs w:val="28"/>
        </w:rPr>
      </w:pPr>
      <w:r w:rsidRPr="00727E39">
        <w:rPr>
          <w:rFonts w:ascii="Times New Roman" w:hAnsi="Times New Roman" w:cs="Times New Roman"/>
          <w:sz w:val="28"/>
          <w:szCs w:val="28"/>
          <w:lang w:val="vi-VN"/>
        </w:rPr>
        <w:t xml:space="preserve">a) Thành phần Hội đồng gồm: Giám đốc hoặc Phó Giám đốc Sở làm Chủ tịch, một Phó Giám đốc làm Phó Chủ tịch thường trực, Chủ tịch công đoàn giáo dục </w:t>
      </w:r>
      <w:r w:rsidRPr="00727E39">
        <w:rPr>
          <w:rFonts w:ascii="Times New Roman" w:hAnsi="Times New Roman" w:cs="Times New Roman"/>
          <w:sz w:val="28"/>
          <w:szCs w:val="28"/>
        </w:rPr>
        <w:t>ngành</w:t>
      </w:r>
      <w:r w:rsidRPr="00727E39">
        <w:rPr>
          <w:rFonts w:ascii="Times New Roman" w:hAnsi="Times New Roman" w:cs="Times New Roman"/>
          <w:sz w:val="28"/>
          <w:szCs w:val="28"/>
          <w:lang w:val="vi-VN"/>
        </w:rPr>
        <w:t xml:space="preserve"> làm Phó Chủ tịch; các Phó Giám đốc Sở </w:t>
      </w:r>
      <w:r w:rsidRPr="00727E39">
        <w:rPr>
          <w:rFonts w:ascii="Times New Roman" w:hAnsi="Times New Roman" w:cs="Times New Roman"/>
          <w:sz w:val="28"/>
          <w:szCs w:val="28"/>
        </w:rPr>
        <w:t>GDĐT,</w:t>
      </w:r>
      <w:r w:rsidRPr="00727E39">
        <w:rPr>
          <w:rFonts w:ascii="Times New Roman" w:hAnsi="Times New Roman" w:cs="Times New Roman"/>
          <w:sz w:val="28"/>
          <w:szCs w:val="28"/>
          <w:lang w:val="vi-VN"/>
        </w:rPr>
        <w:t xml:space="preserve"> đại diện lãnh đạo một số sở, ban, ngành có cá nhân đề nghị xét tặng, đại diện lãnh đạo văn phòng, các phòng chức năng có liên quan của Sở </w:t>
      </w:r>
      <w:r w:rsidRPr="00727E39">
        <w:rPr>
          <w:rFonts w:ascii="Times New Roman" w:hAnsi="Times New Roman" w:cs="Times New Roman"/>
          <w:sz w:val="28"/>
          <w:szCs w:val="28"/>
        </w:rPr>
        <w:t>GDĐT,</w:t>
      </w:r>
      <w:r w:rsidRPr="00727E39">
        <w:rPr>
          <w:rFonts w:ascii="Times New Roman" w:hAnsi="Times New Roman" w:cs="Times New Roman"/>
          <w:sz w:val="28"/>
          <w:szCs w:val="28"/>
          <w:lang w:val="vi-VN"/>
        </w:rPr>
        <w:t xml:space="preserve"> 03 </w:t>
      </w:r>
      <w:r w:rsidRPr="00727E39">
        <w:rPr>
          <w:rFonts w:ascii="Times New Roman" w:hAnsi="Times New Roman" w:cs="Times New Roman"/>
          <w:sz w:val="28"/>
          <w:szCs w:val="28"/>
        </w:rPr>
        <w:t>NGND, NGƯT</w:t>
      </w:r>
      <w:r w:rsidRPr="00727E39">
        <w:rPr>
          <w:rFonts w:ascii="Times New Roman" w:hAnsi="Times New Roman" w:cs="Times New Roman"/>
          <w:sz w:val="28"/>
          <w:szCs w:val="28"/>
          <w:lang w:val="vi-VN"/>
        </w:rPr>
        <w:t xml:space="preserve"> hoặc giáo viên dạy giỏi cấp </w:t>
      </w:r>
      <w:r w:rsidRPr="00727E39">
        <w:rPr>
          <w:rFonts w:ascii="Times New Roman" w:hAnsi="Times New Roman" w:cs="Times New Roman"/>
          <w:sz w:val="28"/>
          <w:szCs w:val="28"/>
        </w:rPr>
        <w:t>Thành phố</w:t>
      </w:r>
      <w:r w:rsidRPr="00727E39">
        <w:rPr>
          <w:rFonts w:ascii="Times New Roman" w:hAnsi="Times New Roman" w:cs="Times New Roman"/>
          <w:sz w:val="28"/>
          <w:szCs w:val="28"/>
          <w:lang w:val="vi-VN"/>
        </w:rPr>
        <w:t xml:space="preserve"> làm </w:t>
      </w:r>
      <w:r w:rsidRPr="00727E39">
        <w:rPr>
          <w:rFonts w:ascii="Times New Roman" w:hAnsi="Times New Roman" w:cs="Times New Roman"/>
          <w:sz w:val="28"/>
          <w:szCs w:val="28"/>
          <w:shd w:val="solid" w:color="FFFFFF" w:fill="auto"/>
          <w:lang w:val="vi-VN"/>
        </w:rPr>
        <w:t>ủy</w:t>
      </w:r>
      <w:r w:rsidRPr="00727E39">
        <w:rPr>
          <w:rFonts w:ascii="Times New Roman" w:hAnsi="Times New Roman" w:cs="Times New Roman"/>
          <w:sz w:val="28"/>
          <w:szCs w:val="28"/>
          <w:lang w:val="vi-VN"/>
        </w:rPr>
        <w:t xml:space="preserve"> viên;</w:t>
      </w:r>
    </w:p>
    <w:p w:rsidR="00B77F16" w:rsidRPr="00727E39" w:rsidRDefault="00B77F16" w:rsidP="00060188">
      <w:pPr>
        <w:spacing w:before="120" w:after="0" w:line="240" w:lineRule="auto"/>
        <w:ind w:firstLine="709"/>
        <w:jc w:val="both"/>
        <w:rPr>
          <w:rFonts w:ascii="Times New Roman" w:hAnsi="Times New Roman" w:cs="Times New Roman"/>
          <w:sz w:val="28"/>
          <w:szCs w:val="28"/>
        </w:rPr>
      </w:pPr>
      <w:r w:rsidRPr="00727E39">
        <w:rPr>
          <w:rFonts w:ascii="Times New Roman" w:hAnsi="Times New Roman" w:cs="Times New Roman"/>
          <w:sz w:val="28"/>
          <w:szCs w:val="28"/>
          <w:lang w:val="vi-VN"/>
        </w:rPr>
        <w:t>b) Giám đốc Sở Giáo dục và Đào tạo quyết định thành lập Hội đồng;</w:t>
      </w:r>
    </w:p>
    <w:p w:rsidR="00B77F16" w:rsidRPr="00727E39" w:rsidRDefault="00B77F16" w:rsidP="00060188">
      <w:pPr>
        <w:spacing w:before="120" w:after="0" w:line="240" w:lineRule="auto"/>
        <w:ind w:left="360" w:firstLine="349"/>
        <w:jc w:val="both"/>
        <w:rPr>
          <w:rFonts w:ascii="Times New Roman" w:hAnsi="Times New Roman" w:cs="Times New Roman"/>
          <w:sz w:val="28"/>
          <w:szCs w:val="28"/>
          <w:lang w:val="vi-VN"/>
        </w:rPr>
      </w:pPr>
      <w:r w:rsidRPr="00727E39">
        <w:rPr>
          <w:rFonts w:ascii="Times New Roman" w:hAnsi="Times New Roman" w:cs="Times New Roman"/>
          <w:sz w:val="28"/>
          <w:szCs w:val="28"/>
          <w:lang w:val="vi-VN"/>
        </w:rPr>
        <w:t>c) Đối tượng xét là các cá nhân được Hội đồng cơ sở ở các đơn vị, cơ sở giáo dục trực thuộc các sở, ngành đề nghị;</w:t>
      </w:r>
    </w:p>
    <w:p w:rsidR="00FB3506" w:rsidRPr="00727E39" w:rsidRDefault="00FB3506" w:rsidP="00060188">
      <w:pPr>
        <w:tabs>
          <w:tab w:val="left" w:pos="1560"/>
          <w:tab w:val="left" w:pos="2268"/>
        </w:tabs>
        <w:spacing w:before="120" w:after="0" w:line="240" w:lineRule="auto"/>
        <w:ind w:firstLine="709"/>
        <w:jc w:val="both"/>
        <w:rPr>
          <w:rFonts w:ascii="Times New Roman" w:hAnsi="Times New Roman" w:cs="Times New Roman"/>
          <w:b/>
          <w:i/>
          <w:sz w:val="28"/>
          <w:szCs w:val="28"/>
        </w:rPr>
      </w:pPr>
      <w:r w:rsidRPr="00727E39">
        <w:rPr>
          <w:rFonts w:ascii="Times New Roman" w:hAnsi="Times New Roman" w:cs="Times New Roman"/>
          <w:b/>
          <w:i/>
          <w:sz w:val="28"/>
          <w:szCs w:val="28"/>
        </w:rPr>
        <w:t>2.</w:t>
      </w:r>
      <w:r w:rsidR="00E92F57" w:rsidRPr="00727E39">
        <w:rPr>
          <w:rFonts w:ascii="Times New Roman" w:hAnsi="Times New Roman" w:cs="Times New Roman"/>
          <w:b/>
          <w:i/>
          <w:sz w:val="28"/>
          <w:szCs w:val="28"/>
        </w:rPr>
        <w:t>2</w:t>
      </w:r>
      <w:r w:rsidRPr="00727E39">
        <w:rPr>
          <w:rFonts w:ascii="Times New Roman" w:hAnsi="Times New Roman" w:cs="Times New Roman"/>
          <w:b/>
          <w:i/>
          <w:sz w:val="28"/>
          <w:szCs w:val="28"/>
        </w:rPr>
        <w:t xml:space="preserve"> Việc thẩm định hồ sơ, thăm dò dư luận; họp hội đồng và hoàn thiện hồ sơ cấp huyện, sở thực hiện như qui trình tại cơ sở</w:t>
      </w:r>
    </w:p>
    <w:p w:rsidR="002523B5" w:rsidRPr="00727E39" w:rsidRDefault="00727E39" w:rsidP="00060188">
      <w:pPr>
        <w:pStyle w:val="ListParagraph"/>
        <w:numPr>
          <w:ilvl w:val="0"/>
          <w:numId w:val="2"/>
        </w:numPr>
        <w:tabs>
          <w:tab w:val="left" w:pos="993"/>
        </w:tabs>
        <w:spacing w:before="120" w:after="0" w:line="240" w:lineRule="auto"/>
        <w:ind w:hanging="731"/>
        <w:jc w:val="both"/>
        <w:rPr>
          <w:rFonts w:ascii="Times New Roman" w:hAnsi="Times New Roman" w:cs="Times New Roman"/>
          <w:b/>
          <w:sz w:val="28"/>
          <w:szCs w:val="28"/>
        </w:rPr>
      </w:pPr>
      <w:r>
        <w:rPr>
          <w:rFonts w:ascii="Times New Roman" w:hAnsi="Times New Roman" w:cs="Times New Roman"/>
          <w:b/>
          <w:sz w:val="28"/>
          <w:szCs w:val="28"/>
        </w:rPr>
        <w:t>Đối với hội đồng Thành phố</w:t>
      </w:r>
    </w:p>
    <w:p w:rsidR="007103DA" w:rsidRPr="00727E39" w:rsidRDefault="00E92F57" w:rsidP="00060188">
      <w:pPr>
        <w:tabs>
          <w:tab w:val="left" w:pos="1260"/>
        </w:tabs>
        <w:spacing w:before="120" w:after="0" w:line="240" w:lineRule="auto"/>
        <w:ind w:firstLine="709"/>
        <w:jc w:val="both"/>
        <w:rPr>
          <w:rFonts w:ascii="Times New Roman" w:hAnsi="Times New Roman" w:cs="Times New Roman"/>
          <w:b/>
          <w:i/>
          <w:sz w:val="28"/>
          <w:szCs w:val="28"/>
        </w:rPr>
      </w:pPr>
      <w:r w:rsidRPr="00727E39">
        <w:rPr>
          <w:rFonts w:ascii="Times New Roman" w:hAnsi="Times New Roman" w:cs="Times New Roman"/>
          <w:b/>
          <w:i/>
          <w:sz w:val="28"/>
          <w:szCs w:val="28"/>
        </w:rPr>
        <w:t>3.</w:t>
      </w:r>
      <w:r w:rsidR="00484C89" w:rsidRPr="00727E39">
        <w:rPr>
          <w:rFonts w:ascii="Times New Roman" w:hAnsi="Times New Roman" w:cs="Times New Roman"/>
          <w:b/>
          <w:i/>
          <w:sz w:val="28"/>
          <w:szCs w:val="28"/>
        </w:rPr>
        <w:t>1 Thành lập hội đồng:</w:t>
      </w:r>
    </w:p>
    <w:p w:rsidR="007103DA" w:rsidRPr="00727E39" w:rsidRDefault="007103DA" w:rsidP="00060188">
      <w:pPr>
        <w:spacing w:before="120" w:after="0" w:line="240" w:lineRule="auto"/>
        <w:ind w:firstLine="709"/>
        <w:jc w:val="both"/>
        <w:rPr>
          <w:rFonts w:ascii="Times New Roman" w:hAnsi="Times New Roman" w:cs="Times New Roman"/>
          <w:sz w:val="28"/>
          <w:szCs w:val="28"/>
        </w:rPr>
      </w:pPr>
      <w:r w:rsidRPr="00727E39">
        <w:rPr>
          <w:rFonts w:ascii="Times New Roman" w:hAnsi="Times New Roman" w:cs="Times New Roman"/>
          <w:sz w:val="28"/>
          <w:szCs w:val="28"/>
        </w:rPr>
        <w:tab/>
      </w:r>
      <w:r w:rsidRPr="00727E39">
        <w:rPr>
          <w:rFonts w:ascii="Times New Roman" w:hAnsi="Times New Roman" w:cs="Times New Roman"/>
          <w:sz w:val="28"/>
          <w:szCs w:val="28"/>
          <w:lang w:val="vi-VN"/>
        </w:rPr>
        <w:t xml:space="preserve">a) Thành phần Hội đồng gồm: Chủ tịch hoặc Phó Chủ tịch </w:t>
      </w:r>
      <w:r w:rsidR="00484C89" w:rsidRPr="00727E39">
        <w:rPr>
          <w:rFonts w:ascii="Times New Roman" w:hAnsi="Times New Roman" w:cs="Times New Roman"/>
          <w:sz w:val="28"/>
          <w:szCs w:val="28"/>
          <w:shd w:val="solid" w:color="FFFFFF" w:fill="auto"/>
        </w:rPr>
        <w:t>UBND</w:t>
      </w:r>
      <w:r w:rsidRPr="00727E39">
        <w:rPr>
          <w:rFonts w:ascii="Times New Roman" w:hAnsi="Times New Roman" w:cs="Times New Roman"/>
          <w:sz w:val="28"/>
          <w:szCs w:val="28"/>
          <w:lang w:val="vi-VN"/>
        </w:rPr>
        <w:t xml:space="preserve"> cấp </w:t>
      </w:r>
      <w:r w:rsidR="00484C89" w:rsidRPr="00727E39">
        <w:rPr>
          <w:rFonts w:ascii="Times New Roman" w:hAnsi="Times New Roman" w:cs="Times New Roman"/>
          <w:sz w:val="28"/>
          <w:szCs w:val="28"/>
        </w:rPr>
        <w:t>Thành phố</w:t>
      </w:r>
      <w:r w:rsidRPr="00727E39">
        <w:rPr>
          <w:rFonts w:ascii="Times New Roman" w:hAnsi="Times New Roman" w:cs="Times New Roman"/>
          <w:sz w:val="28"/>
          <w:szCs w:val="28"/>
          <w:lang w:val="vi-VN"/>
        </w:rPr>
        <w:t xml:space="preserve"> làm Chủ tịch, Giám đốc Sở </w:t>
      </w:r>
      <w:r w:rsidR="00484C89" w:rsidRPr="00727E39">
        <w:rPr>
          <w:rFonts w:ascii="Times New Roman" w:hAnsi="Times New Roman" w:cs="Times New Roman"/>
          <w:sz w:val="28"/>
          <w:szCs w:val="28"/>
        </w:rPr>
        <w:t>GDĐT</w:t>
      </w:r>
      <w:r w:rsidRPr="00727E39">
        <w:rPr>
          <w:rFonts w:ascii="Times New Roman" w:hAnsi="Times New Roman" w:cs="Times New Roman"/>
          <w:sz w:val="28"/>
          <w:szCs w:val="28"/>
          <w:lang w:val="vi-VN"/>
        </w:rPr>
        <w:t xml:space="preserve"> làm Phó Chủ tịch thường trực, Trưởng ban Ban Thi đua - Khen thưở</w:t>
      </w:r>
      <w:r w:rsidR="00484C89" w:rsidRPr="00727E39">
        <w:rPr>
          <w:rFonts w:ascii="Times New Roman" w:hAnsi="Times New Roman" w:cs="Times New Roman"/>
          <w:sz w:val="28"/>
          <w:szCs w:val="28"/>
          <w:lang w:val="vi-VN"/>
        </w:rPr>
        <w:t xml:space="preserve">ng </w:t>
      </w:r>
      <w:r w:rsidR="00484C89" w:rsidRPr="00727E39">
        <w:rPr>
          <w:rFonts w:ascii="Times New Roman" w:hAnsi="Times New Roman" w:cs="Times New Roman"/>
          <w:sz w:val="28"/>
          <w:szCs w:val="28"/>
        </w:rPr>
        <w:t>Thành phố</w:t>
      </w:r>
      <w:r w:rsidRPr="00727E39">
        <w:rPr>
          <w:rFonts w:ascii="Times New Roman" w:hAnsi="Times New Roman" w:cs="Times New Roman"/>
          <w:sz w:val="28"/>
          <w:szCs w:val="28"/>
          <w:lang w:val="vi-VN"/>
        </w:rPr>
        <w:t xml:space="preserve"> làm Phó Chủ tịch; các Phó Giám đốc Sở </w:t>
      </w:r>
      <w:r w:rsidR="00484C89" w:rsidRPr="00727E39">
        <w:rPr>
          <w:rFonts w:ascii="Times New Roman" w:hAnsi="Times New Roman" w:cs="Times New Roman"/>
          <w:sz w:val="28"/>
          <w:szCs w:val="28"/>
        </w:rPr>
        <w:t>GDĐT</w:t>
      </w:r>
      <w:r w:rsidRPr="00727E39">
        <w:rPr>
          <w:rFonts w:ascii="Times New Roman" w:hAnsi="Times New Roman" w:cs="Times New Roman"/>
          <w:sz w:val="28"/>
          <w:szCs w:val="28"/>
          <w:lang w:val="vi-VN"/>
        </w:rPr>
        <w:t xml:space="preserve"> Chủ tị</w:t>
      </w:r>
      <w:r w:rsidR="00484C89" w:rsidRPr="00727E39">
        <w:rPr>
          <w:rFonts w:ascii="Times New Roman" w:hAnsi="Times New Roman" w:cs="Times New Roman"/>
          <w:sz w:val="28"/>
          <w:szCs w:val="28"/>
          <w:lang w:val="vi-VN"/>
        </w:rPr>
        <w:t xml:space="preserve">ch </w:t>
      </w:r>
      <w:r w:rsidR="00484C89" w:rsidRPr="00727E39">
        <w:rPr>
          <w:rFonts w:ascii="Times New Roman" w:hAnsi="Times New Roman" w:cs="Times New Roman"/>
          <w:sz w:val="28"/>
          <w:szCs w:val="28"/>
        </w:rPr>
        <w:t>C</w:t>
      </w:r>
      <w:r w:rsidRPr="00727E39">
        <w:rPr>
          <w:rFonts w:ascii="Times New Roman" w:hAnsi="Times New Roman" w:cs="Times New Roman"/>
          <w:sz w:val="28"/>
          <w:szCs w:val="28"/>
          <w:lang w:val="vi-VN"/>
        </w:rPr>
        <w:t xml:space="preserve">ông đoàn giáo dục cấp </w:t>
      </w:r>
      <w:r w:rsidR="00484C89" w:rsidRPr="00727E39">
        <w:rPr>
          <w:rFonts w:ascii="Times New Roman" w:hAnsi="Times New Roman" w:cs="Times New Roman"/>
          <w:sz w:val="28"/>
          <w:szCs w:val="28"/>
        </w:rPr>
        <w:t>Thành phó</w:t>
      </w:r>
      <w:r w:rsidRPr="00727E39">
        <w:rPr>
          <w:rFonts w:ascii="Times New Roman" w:hAnsi="Times New Roman" w:cs="Times New Roman"/>
          <w:sz w:val="28"/>
          <w:szCs w:val="28"/>
          <w:lang w:val="vi-VN"/>
        </w:rPr>
        <w:t xml:space="preserve"> đại diện lãnh đạo một số sở, ban, ngành có cá nhân đề nghị xét tặng, đại diện lãnh đạo văn phòng, các phòng chức năng có liên quan của Sở </w:t>
      </w:r>
      <w:r w:rsidR="00484C89" w:rsidRPr="00727E39">
        <w:rPr>
          <w:rFonts w:ascii="Times New Roman" w:hAnsi="Times New Roman" w:cs="Times New Roman"/>
          <w:sz w:val="28"/>
          <w:szCs w:val="28"/>
        </w:rPr>
        <w:t>GDĐT</w:t>
      </w:r>
      <w:r w:rsidRPr="00727E39">
        <w:rPr>
          <w:rFonts w:ascii="Times New Roman" w:hAnsi="Times New Roman" w:cs="Times New Roman"/>
          <w:sz w:val="28"/>
          <w:szCs w:val="28"/>
          <w:lang w:val="vi-VN"/>
        </w:rPr>
        <w:t xml:space="preserve">, 03 </w:t>
      </w:r>
      <w:r w:rsidR="00484C89" w:rsidRPr="00727E39">
        <w:rPr>
          <w:rFonts w:ascii="Times New Roman" w:hAnsi="Times New Roman" w:cs="Times New Roman"/>
          <w:sz w:val="28"/>
          <w:szCs w:val="28"/>
        </w:rPr>
        <w:t xml:space="preserve">NGND, NGƯT </w:t>
      </w:r>
      <w:r w:rsidRPr="00727E39">
        <w:rPr>
          <w:rFonts w:ascii="Times New Roman" w:hAnsi="Times New Roman" w:cs="Times New Roman"/>
          <w:sz w:val="28"/>
          <w:szCs w:val="28"/>
          <w:lang w:val="vi-VN"/>
        </w:rPr>
        <w:t xml:space="preserve">làm </w:t>
      </w:r>
      <w:r w:rsidRPr="00727E39">
        <w:rPr>
          <w:rFonts w:ascii="Times New Roman" w:hAnsi="Times New Roman" w:cs="Times New Roman"/>
          <w:sz w:val="28"/>
          <w:szCs w:val="28"/>
          <w:shd w:val="solid" w:color="FFFFFF" w:fill="auto"/>
          <w:lang w:val="vi-VN"/>
        </w:rPr>
        <w:t>ủy</w:t>
      </w:r>
      <w:r w:rsidRPr="00727E39">
        <w:rPr>
          <w:rFonts w:ascii="Times New Roman" w:hAnsi="Times New Roman" w:cs="Times New Roman"/>
          <w:sz w:val="28"/>
          <w:szCs w:val="28"/>
          <w:lang w:val="vi-VN"/>
        </w:rPr>
        <w:t xml:space="preserve"> viên;</w:t>
      </w:r>
    </w:p>
    <w:p w:rsidR="007103DA" w:rsidRPr="00727E39" w:rsidRDefault="007103DA" w:rsidP="00060188">
      <w:pPr>
        <w:spacing w:before="120" w:after="0" w:line="240" w:lineRule="auto"/>
        <w:ind w:firstLine="709"/>
        <w:jc w:val="both"/>
        <w:rPr>
          <w:rFonts w:ascii="Times New Roman" w:hAnsi="Times New Roman" w:cs="Times New Roman"/>
          <w:sz w:val="28"/>
          <w:szCs w:val="28"/>
        </w:rPr>
      </w:pPr>
      <w:r w:rsidRPr="00727E39">
        <w:rPr>
          <w:rFonts w:ascii="Times New Roman" w:hAnsi="Times New Roman" w:cs="Times New Roman"/>
          <w:sz w:val="28"/>
          <w:szCs w:val="28"/>
        </w:rPr>
        <w:tab/>
      </w:r>
      <w:r w:rsidRPr="00727E39">
        <w:rPr>
          <w:rFonts w:ascii="Times New Roman" w:hAnsi="Times New Roman" w:cs="Times New Roman"/>
          <w:sz w:val="28"/>
          <w:szCs w:val="28"/>
          <w:lang w:val="vi-VN"/>
        </w:rPr>
        <w:t xml:space="preserve">b) Chủ tịch </w:t>
      </w:r>
      <w:r w:rsidR="00484C89" w:rsidRPr="00727E39">
        <w:rPr>
          <w:rFonts w:ascii="Times New Roman" w:hAnsi="Times New Roman" w:cs="Times New Roman"/>
          <w:sz w:val="28"/>
          <w:szCs w:val="28"/>
          <w:shd w:val="solid" w:color="FFFFFF" w:fill="auto"/>
        </w:rPr>
        <w:t>UBND</w:t>
      </w:r>
      <w:r w:rsidRPr="00727E39">
        <w:rPr>
          <w:rFonts w:ascii="Times New Roman" w:hAnsi="Times New Roman" w:cs="Times New Roman"/>
          <w:sz w:val="28"/>
          <w:szCs w:val="28"/>
          <w:lang w:val="vi-VN"/>
        </w:rPr>
        <w:t xml:space="preserve"> cấ</w:t>
      </w:r>
      <w:r w:rsidR="00484C89" w:rsidRPr="00727E39">
        <w:rPr>
          <w:rFonts w:ascii="Times New Roman" w:hAnsi="Times New Roman" w:cs="Times New Roman"/>
          <w:sz w:val="28"/>
          <w:szCs w:val="28"/>
          <w:lang w:val="vi-VN"/>
        </w:rPr>
        <w:t xml:space="preserve">p </w:t>
      </w:r>
      <w:r w:rsidR="00484C89" w:rsidRPr="00727E39">
        <w:rPr>
          <w:rFonts w:ascii="Times New Roman" w:hAnsi="Times New Roman" w:cs="Times New Roman"/>
          <w:sz w:val="28"/>
          <w:szCs w:val="28"/>
        </w:rPr>
        <w:t>Thành phố</w:t>
      </w:r>
      <w:r w:rsidRPr="00727E39">
        <w:rPr>
          <w:rFonts w:ascii="Times New Roman" w:hAnsi="Times New Roman" w:cs="Times New Roman"/>
          <w:sz w:val="28"/>
          <w:szCs w:val="28"/>
          <w:lang w:val="vi-VN"/>
        </w:rPr>
        <w:t xml:space="preserve"> quyết định thành lập Hội đồng theo đề nghị của Giám đốc Sở </w:t>
      </w:r>
      <w:r w:rsidR="00484C89" w:rsidRPr="00727E39">
        <w:rPr>
          <w:rFonts w:ascii="Times New Roman" w:hAnsi="Times New Roman" w:cs="Times New Roman"/>
          <w:sz w:val="28"/>
          <w:szCs w:val="28"/>
        </w:rPr>
        <w:t>GDĐT</w:t>
      </w:r>
    </w:p>
    <w:p w:rsidR="007103DA" w:rsidRPr="00727E39" w:rsidRDefault="007103DA" w:rsidP="00060188">
      <w:pPr>
        <w:spacing w:before="120" w:after="0" w:line="240" w:lineRule="auto"/>
        <w:ind w:firstLine="709"/>
        <w:jc w:val="both"/>
        <w:rPr>
          <w:rFonts w:ascii="Times New Roman" w:hAnsi="Times New Roman" w:cs="Times New Roman"/>
          <w:sz w:val="28"/>
          <w:szCs w:val="28"/>
        </w:rPr>
      </w:pPr>
      <w:r w:rsidRPr="00727E39">
        <w:rPr>
          <w:rFonts w:ascii="Times New Roman" w:hAnsi="Times New Roman" w:cs="Times New Roman"/>
          <w:sz w:val="28"/>
          <w:szCs w:val="28"/>
        </w:rPr>
        <w:tab/>
      </w:r>
      <w:r w:rsidRPr="00727E39">
        <w:rPr>
          <w:rFonts w:ascii="Times New Roman" w:hAnsi="Times New Roman" w:cs="Times New Roman"/>
          <w:sz w:val="28"/>
          <w:szCs w:val="28"/>
          <w:lang w:val="vi-VN"/>
        </w:rPr>
        <w:t xml:space="preserve">c) Đối tượng xét là các cá nhân được Hội đồng cấp huyện, Hội đồng Sở </w:t>
      </w:r>
      <w:r w:rsidR="00484C89" w:rsidRPr="00727E39">
        <w:rPr>
          <w:rFonts w:ascii="Times New Roman" w:hAnsi="Times New Roman" w:cs="Times New Roman"/>
          <w:sz w:val="28"/>
          <w:szCs w:val="28"/>
        </w:rPr>
        <w:t>GDĐT</w:t>
      </w:r>
      <w:r w:rsidRPr="00727E39">
        <w:rPr>
          <w:rFonts w:ascii="Times New Roman" w:hAnsi="Times New Roman" w:cs="Times New Roman"/>
          <w:sz w:val="28"/>
          <w:szCs w:val="28"/>
          <w:lang w:val="vi-VN"/>
        </w:rPr>
        <w:t>,</w:t>
      </w:r>
      <w:r w:rsidR="00484C89" w:rsidRPr="00727E39">
        <w:rPr>
          <w:rFonts w:ascii="Times New Roman" w:hAnsi="Times New Roman" w:cs="Times New Roman"/>
          <w:sz w:val="28"/>
          <w:szCs w:val="28"/>
        </w:rPr>
        <w:t xml:space="preserve"> Hội đồng Sở Lao động – Thương binh – Xã hội,</w:t>
      </w:r>
      <w:r w:rsidRPr="00727E39">
        <w:rPr>
          <w:rFonts w:ascii="Times New Roman" w:hAnsi="Times New Roman" w:cs="Times New Roman"/>
          <w:sz w:val="28"/>
          <w:szCs w:val="28"/>
          <w:lang w:val="vi-VN"/>
        </w:rPr>
        <w:t xml:space="preserve"> Hội đồng cơ sở của các trường trực </w:t>
      </w:r>
      <w:r w:rsidRPr="00727E39">
        <w:rPr>
          <w:rFonts w:ascii="Times New Roman" w:hAnsi="Times New Roman" w:cs="Times New Roman"/>
          <w:sz w:val="28"/>
          <w:szCs w:val="28"/>
          <w:lang w:val="vi-VN"/>
        </w:rPr>
        <w:lastRenderedPageBreak/>
        <w:t xml:space="preserve">thuộc </w:t>
      </w:r>
      <w:r w:rsidR="00484C89" w:rsidRPr="00727E39">
        <w:rPr>
          <w:rFonts w:ascii="Times New Roman" w:hAnsi="Times New Roman" w:cs="Times New Roman"/>
          <w:sz w:val="28"/>
          <w:szCs w:val="28"/>
          <w:shd w:val="solid" w:color="FFFFFF" w:fill="auto"/>
        </w:rPr>
        <w:t>UBND</w:t>
      </w:r>
      <w:r w:rsidRPr="00727E39">
        <w:rPr>
          <w:rFonts w:ascii="Times New Roman" w:hAnsi="Times New Roman" w:cs="Times New Roman"/>
          <w:sz w:val="28"/>
          <w:szCs w:val="28"/>
          <w:lang w:val="vi-VN"/>
        </w:rPr>
        <w:t xml:space="preserve"> cấ</w:t>
      </w:r>
      <w:r w:rsidR="00484C89" w:rsidRPr="00727E39">
        <w:rPr>
          <w:rFonts w:ascii="Times New Roman" w:hAnsi="Times New Roman" w:cs="Times New Roman"/>
          <w:sz w:val="28"/>
          <w:szCs w:val="28"/>
          <w:lang w:val="vi-VN"/>
        </w:rPr>
        <w:t xml:space="preserve">p </w:t>
      </w:r>
      <w:r w:rsidR="00484C89" w:rsidRPr="00727E39">
        <w:rPr>
          <w:rFonts w:ascii="Times New Roman" w:hAnsi="Times New Roman" w:cs="Times New Roman"/>
          <w:sz w:val="28"/>
          <w:szCs w:val="28"/>
        </w:rPr>
        <w:t>Thành phố</w:t>
      </w:r>
      <w:r w:rsidRPr="00727E39">
        <w:rPr>
          <w:rFonts w:ascii="Times New Roman" w:hAnsi="Times New Roman" w:cs="Times New Roman"/>
          <w:sz w:val="28"/>
          <w:szCs w:val="28"/>
          <w:lang w:val="vi-VN"/>
        </w:rPr>
        <w:t xml:space="preserve"> và Hội đồng cơ sở của các trường đại học, cao đẳng tư thục đóng trên địa bàn </w:t>
      </w:r>
      <w:r w:rsidR="00484C89" w:rsidRPr="00727E39">
        <w:rPr>
          <w:rFonts w:ascii="Times New Roman" w:hAnsi="Times New Roman" w:cs="Times New Roman"/>
          <w:sz w:val="28"/>
          <w:szCs w:val="28"/>
        </w:rPr>
        <w:t xml:space="preserve">Thành phố, </w:t>
      </w:r>
      <w:r w:rsidRPr="00727E39">
        <w:rPr>
          <w:rFonts w:ascii="Times New Roman" w:hAnsi="Times New Roman" w:cs="Times New Roman"/>
          <w:sz w:val="28"/>
          <w:szCs w:val="28"/>
          <w:lang w:val="vi-VN"/>
        </w:rPr>
        <w:t xml:space="preserve"> đề nghị;</w:t>
      </w:r>
    </w:p>
    <w:p w:rsidR="00484C89" w:rsidRDefault="007103DA" w:rsidP="00060188">
      <w:pPr>
        <w:spacing w:before="120" w:after="0" w:line="240" w:lineRule="auto"/>
        <w:ind w:firstLine="709"/>
        <w:jc w:val="both"/>
        <w:rPr>
          <w:rFonts w:ascii="Times New Roman" w:hAnsi="Times New Roman" w:cs="Times New Roman"/>
          <w:b/>
          <w:i/>
          <w:sz w:val="28"/>
          <w:szCs w:val="28"/>
        </w:rPr>
      </w:pPr>
      <w:r w:rsidRPr="00C93918">
        <w:rPr>
          <w:rFonts w:ascii="Times New Roman" w:hAnsi="Times New Roman" w:cs="Times New Roman"/>
          <w:b/>
          <w:i/>
          <w:sz w:val="28"/>
          <w:szCs w:val="28"/>
        </w:rPr>
        <w:tab/>
      </w:r>
      <w:r w:rsidR="00E92F57" w:rsidRPr="00C93918">
        <w:rPr>
          <w:rFonts w:ascii="Times New Roman" w:hAnsi="Times New Roman" w:cs="Times New Roman"/>
          <w:b/>
          <w:i/>
          <w:sz w:val="28"/>
          <w:szCs w:val="28"/>
        </w:rPr>
        <w:t>3.2</w:t>
      </w:r>
      <w:r w:rsidR="00484C89" w:rsidRPr="00C93918">
        <w:rPr>
          <w:rFonts w:ascii="Times New Roman" w:hAnsi="Times New Roman" w:cs="Times New Roman"/>
          <w:b/>
          <w:i/>
          <w:sz w:val="28"/>
          <w:szCs w:val="28"/>
        </w:rPr>
        <w:t xml:space="preserve"> Việc thẩm định hồ sơ, thăm dò dư luận; họp hội đồng và hoàn thiện hồ sơ cấp huyện, sở thực hiện như qui trình tại cơ sở</w:t>
      </w:r>
    </w:p>
    <w:p w:rsidR="007103DA" w:rsidRPr="00836CF4" w:rsidRDefault="00E92F57" w:rsidP="00060188">
      <w:pPr>
        <w:pStyle w:val="ListParagraph"/>
        <w:numPr>
          <w:ilvl w:val="0"/>
          <w:numId w:val="9"/>
        </w:numPr>
        <w:tabs>
          <w:tab w:val="left" w:pos="851"/>
          <w:tab w:val="left" w:pos="1134"/>
          <w:tab w:val="left" w:pos="1560"/>
          <w:tab w:val="left" w:pos="2268"/>
        </w:tabs>
        <w:spacing w:before="120" w:after="0" w:line="240" w:lineRule="auto"/>
        <w:jc w:val="both"/>
        <w:rPr>
          <w:rFonts w:ascii="Times New Roman" w:hAnsi="Times New Roman" w:cs="Times New Roman"/>
          <w:b/>
          <w:sz w:val="28"/>
          <w:szCs w:val="28"/>
        </w:rPr>
      </w:pPr>
      <w:r w:rsidRPr="00836CF4">
        <w:rPr>
          <w:rFonts w:ascii="Times New Roman" w:hAnsi="Times New Roman" w:cs="Times New Roman"/>
          <w:b/>
          <w:sz w:val="28"/>
          <w:szCs w:val="28"/>
        </w:rPr>
        <w:t>QUY ĐỊNH VỀ HỒ SƠ</w:t>
      </w:r>
    </w:p>
    <w:p w:rsidR="00810283" w:rsidRPr="00727E39" w:rsidRDefault="00810283" w:rsidP="00060188">
      <w:pPr>
        <w:pStyle w:val="ListParagraph"/>
        <w:numPr>
          <w:ilvl w:val="0"/>
          <w:numId w:val="6"/>
        </w:numPr>
        <w:tabs>
          <w:tab w:val="left" w:pos="1134"/>
        </w:tabs>
        <w:spacing w:before="120" w:after="0" w:line="240" w:lineRule="auto"/>
        <w:ind w:left="0" w:firstLine="709"/>
        <w:jc w:val="both"/>
        <w:rPr>
          <w:rFonts w:ascii="Times New Roman" w:hAnsi="Times New Roman" w:cs="Times New Roman"/>
          <w:bCs/>
          <w:i/>
          <w:sz w:val="28"/>
          <w:szCs w:val="28"/>
        </w:rPr>
      </w:pPr>
      <w:r w:rsidRPr="00C93918">
        <w:rPr>
          <w:rFonts w:ascii="Times New Roman" w:hAnsi="Times New Roman" w:cs="Times New Roman"/>
          <w:bCs/>
          <w:sz w:val="28"/>
          <w:szCs w:val="28"/>
        </w:rPr>
        <w:t>Hồ sơ đề nghị xét tặng danh hiệu NGND-NGƯT</w:t>
      </w:r>
      <w:r w:rsidRPr="00727E39">
        <w:rPr>
          <w:rFonts w:ascii="Times New Roman" w:hAnsi="Times New Roman" w:cs="Times New Roman"/>
          <w:bCs/>
          <w:sz w:val="28"/>
          <w:szCs w:val="28"/>
        </w:rPr>
        <w:t xml:space="preserve"> thực hiện theo </w:t>
      </w:r>
      <w:r w:rsidRPr="00727E39">
        <w:rPr>
          <w:rFonts w:ascii="Times New Roman" w:hAnsi="Times New Roman" w:cs="Times New Roman"/>
          <w:sz w:val="28"/>
          <w:szCs w:val="28"/>
        </w:rPr>
        <w:t xml:space="preserve">quy định tại Khoản 1, 2, Điều 17, Nghị định số 27/2015/NĐ-CP </w:t>
      </w:r>
    </w:p>
    <w:p w:rsidR="00810283" w:rsidRPr="00727E39" w:rsidRDefault="00810283" w:rsidP="00060188">
      <w:pPr>
        <w:tabs>
          <w:tab w:val="left" w:pos="1134"/>
        </w:tabs>
        <w:spacing w:before="120" w:after="0" w:line="240" w:lineRule="auto"/>
        <w:ind w:firstLine="709"/>
        <w:jc w:val="both"/>
        <w:rPr>
          <w:rFonts w:ascii="Times New Roman" w:hAnsi="Times New Roman" w:cs="Times New Roman"/>
          <w:bCs/>
          <w:sz w:val="28"/>
          <w:szCs w:val="28"/>
        </w:rPr>
      </w:pPr>
      <w:r w:rsidRPr="00727E39">
        <w:rPr>
          <w:rFonts w:ascii="Times New Roman" w:hAnsi="Times New Roman" w:cs="Times New Roman"/>
          <w:bCs/>
          <w:sz w:val="28"/>
          <w:szCs w:val="28"/>
        </w:rPr>
        <w:t xml:space="preserve">- Hồ sơ của cá nhân và Hồ sơ Hội đồng để trong túi hồ sơ thống nhất khổ 25cm x 35cm </w:t>
      </w:r>
      <w:r w:rsidRPr="00727E39">
        <w:rPr>
          <w:rFonts w:ascii="Times New Roman" w:hAnsi="Times New Roman" w:cs="Times New Roman"/>
          <w:bCs/>
          <w:i/>
          <w:sz w:val="28"/>
          <w:szCs w:val="28"/>
        </w:rPr>
        <w:t>(ngoài bìa ghi rõ tên các loại hồ sơ)</w:t>
      </w:r>
      <w:r w:rsidRPr="00727E39">
        <w:rPr>
          <w:rFonts w:ascii="Times New Roman" w:hAnsi="Times New Roman" w:cs="Times New Roman"/>
          <w:bCs/>
          <w:sz w:val="28"/>
          <w:szCs w:val="28"/>
        </w:rPr>
        <w:t>.</w:t>
      </w:r>
    </w:p>
    <w:p w:rsidR="00810283" w:rsidRPr="00727E39" w:rsidRDefault="00810283" w:rsidP="00060188">
      <w:pPr>
        <w:tabs>
          <w:tab w:val="left" w:pos="1134"/>
        </w:tabs>
        <w:spacing w:before="120" w:after="0" w:line="240" w:lineRule="auto"/>
        <w:ind w:firstLine="709"/>
        <w:jc w:val="both"/>
        <w:rPr>
          <w:rFonts w:ascii="Times New Roman" w:hAnsi="Times New Roman" w:cs="Times New Roman"/>
          <w:sz w:val="28"/>
          <w:szCs w:val="28"/>
        </w:rPr>
      </w:pPr>
      <w:r w:rsidRPr="00727E39">
        <w:rPr>
          <w:rFonts w:ascii="Times New Roman" w:hAnsi="Times New Roman" w:cs="Times New Roman"/>
          <w:bCs/>
          <w:sz w:val="28"/>
          <w:szCs w:val="28"/>
        </w:rPr>
        <w:t>- Số lượng hồ sơ:</w:t>
      </w:r>
      <w:r w:rsidRPr="00727E39">
        <w:rPr>
          <w:rFonts w:ascii="Times New Roman" w:hAnsi="Times New Roman" w:cs="Times New Roman"/>
          <w:bCs/>
          <w:i/>
          <w:sz w:val="28"/>
          <w:szCs w:val="28"/>
        </w:rPr>
        <w:t xml:space="preserve"> </w:t>
      </w:r>
      <w:r w:rsidRPr="00727E39">
        <w:rPr>
          <w:rFonts w:ascii="Times New Roman" w:hAnsi="Times New Roman" w:cs="Times New Roman"/>
          <w:bCs/>
          <w:sz w:val="28"/>
          <w:szCs w:val="28"/>
        </w:rPr>
        <w:t>Hồ sơ Hội đồng nộp 02 bộ; Cá nhân nộp 03 bộ/người</w:t>
      </w:r>
      <w:r w:rsidR="00CB2760" w:rsidRPr="00727E39">
        <w:rPr>
          <w:rFonts w:ascii="Times New Roman" w:hAnsi="Times New Roman" w:cs="Times New Roman"/>
          <w:bCs/>
          <w:sz w:val="28"/>
          <w:szCs w:val="28"/>
        </w:rPr>
        <w:t xml:space="preserve"> (không đóng quyển, xếp theo thứ tự qui định)</w:t>
      </w:r>
      <w:r w:rsidRPr="00727E39">
        <w:rPr>
          <w:rFonts w:ascii="Times New Roman" w:hAnsi="Times New Roman" w:cs="Times New Roman"/>
          <w:bCs/>
          <w:sz w:val="28"/>
          <w:szCs w:val="28"/>
        </w:rPr>
        <w:t>.</w:t>
      </w:r>
    </w:p>
    <w:p w:rsidR="00810283" w:rsidRPr="00727E39" w:rsidRDefault="00810283" w:rsidP="00060188">
      <w:pPr>
        <w:pStyle w:val="ListParagraph"/>
        <w:numPr>
          <w:ilvl w:val="0"/>
          <w:numId w:val="6"/>
        </w:numPr>
        <w:tabs>
          <w:tab w:val="left" w:pos="1134"/>
        </w:tabs>
        <w:spacing w:before="120" w:after="0" w:line="240" w:lineRule="auto"/>
        <w:ind w:left="0" w:firstLine="709"/>
        <w:jc w:val="both"/>
        <w:rPr>
          <w:rFonts w:ascii="Times New Roman" w:hAnsi="Times New Roman" w:cs="Times New Roman"/>
          <w:bCs/>
          <w:sz w:val="28"/>
          <w:szCs w:val="28"/>
        </w:rPr>
      </w:pPr>
      <w:r w:rsidRPr="00727E39">
        <w:rPr>
          <w:rFonts w:ascii="Times New Roman" w:hAnsi="Times New Roman" w:cs="Times New Roman"/>
          <w:sz w:val="28"/>
          <w:szCs w:val="28"/>
        </w:rPr>
        <w:t>Thủ trưởng các cơ quan, đơn vị  có nhà giáo đề nghị xét tặng danh hiệu NGND, NGƯT chịu trách nhiệm về tính chính xác của hồ sơ đề nghị lên cấp trên, đồng thời có trách nhiệm giải quyết khiếu nại,  tố cáo (</w:t>
      </w:r>
      <w:r w:rsidRPr="00727E39">
        <w:rPr>
          <w:rFonts w:ascii="Times New Roman" w:hAnsi="Times New Roman" w:cs="Times New Roman"/>
          <w:i/>
          <w:sz w:val="28"/>
          <w:szCs w:val="28"/>
        </w:rPr>
        <w:t>nếu có</w:t>
      </w:r>
      <w:r w:rsidRPr="00727E39">
        <w:rPr>
          <w:rFonts w:ascii="Times New Roman" w:hAnsi="Times New Roman" w:cs="Times New Roman"/>
          <w:sz w:val="28"/>
          <w:szCs w:val="28"/>
        </w:rPr>
        <w:t>) theo quy định của pháp luật; chịu trách nhiệm trước Sở GDĐT về việc triển khai thực hiện xét tặng danh hiệu NGND, NGƯT lần thứ 15 năm 2020 theo quy định tại Nghị định số 27/2015/NĐ-CP</w:t>
      </w:r>
      <w:r w:rsidRPr="00727E39">
        <w:rPr>
          <w:rFonts w:ascii="Times New Roman" w:hAnsi="Times New Roman" w:cs="Times New Roman"/>
          <w:bCs/>
          <w:sz w:val="28"/>
          <w:szCs w:val="28"/>
        </w:rPr>
        <w:t xml:space="preserve">. </w:t>
      </w:r>
    </w:p>
    <w:p w:rsidR="00810283" w:rsidRPr="00727E39" w:rsidRDefault="00810283" w:rsidP="00060188">
      <w:pPr>
        <w:spacing w:before="120" w:after="0" w:line="240" w:lineRule="auto"/>
        <w:ind w:firstLine="720"/>
        <w:jc w:val="both"/>
        <w:rPr>
          <w:rFonts w:ascii="Times New Roman" w:hAnsi="Times New Roman" w:cs="Times New Roman"/>
          <w:sz w:val="28"/>
          <w:szCs w:val="28"/>
        </w:rPr>
      </w:pPr>
      <w:r w:rsidRPr="00727E39">
        <w:rPr>
          <w:rFonts w:ascii="Times New Roman" w:hAnsi="Times New Roman" w:cs="Times New Roman"/>
          <w:sz w:val="28"/>
          <w:szCs w:val="28"/>
        </w:rPr>
        <w:t>Các cá nhân đề nghị xét tặng danh hiệu NGND, NGƯT chịu trách nhiệm trước pháp luật về tính chính xác của các thông tin đã kê khai trong hồ sơ.</w:t>
      </w:r>
    </w:p>
    <w:p w:rsidR="00810283" w:rsidRPr="00727E39" w:rsidRDefault="00810283" w:rsidP="00060188">
      <w:pPr>
        <w:pStyle w:val="ListParagraph"/>
        <w:numPr>
          <w:ilvl w:val="0"/>
          <w:numId w:val="6"/>
        </w:numPr>
        <w:tabs>
          <w:tab w:val="left" w:pos="993"/>
        </w:tabs>
        <w:spacing w:before="120" w:after="0" w:line="240" w:lineRule="auto"/>
        <w:ind w:left="0" w:firstLine="709"/>
        <w:jc w:val="both"/>
        <w:rPr>
          <w:rFonts w:ascii="Times New Roman" w:hAnsi="Times New Roman" w:cs="Times New Roman"/>
          <w:b/>
          <w:bCs/>
          <w:sz w:val="28"/>
          <w:szCs w:val="28"/>
        </w:rPr>
      </w:pPr>
      <w:bookmarkStart w:id="0" w:name="_GoBack"/>
      <w:r w:rsidRPr="00727E39">
        <w:rPr>
          <w:rFonts w:ascii="Times New Roman" w:hAnsi="Times New Roman" w:cs="Times New Roman"/>
          <w:bCs/>
          <w:sz w:val="28"/>
          <w:szCs w:val="28"/>
        </w:rPr>
        <w:t xml:space="preserve">Trường hợp đơn vị </w:t>
      </w:r>
      <w:r w:rsidRPr="00727E39">
        <w:rPr>
          <w:rFonts w:ascii="Times New Roman" w:hAnsi="Times New Roman" w:cs="Times New Roman"/>
          <w:b/>
          <w:bCs/>
          <w:sz w:val="28"/>
          <w:szCs w:val="28"/>
        </w:rPr>
        <w:t>không có</w:t>
      </w:r>
      <w:r w:rsidRPr="00727E39">
        <w:rPr>
          <w:rFonts w:ascii="Times New Roman" w:hAnsi="Times New Roman" w:cs="Times New Roman"/>
          <w:bCs/>
          <w:sz w:val="28"/>
          <w:szCs w:val="28"/>
        </w:rPr>
        <w:t xml:space="preserve"> hồ sơ nhà giáo đề nghị xét tặng danh hiệu NGND, NGƯT lần thứ 15 năm 2020 </w:t>
      </w:r>
      <w:bookmarkEnd w:id="0"/>
      <w:r w:rsidRPr="00727E39">
        <w:rPr>
          <w:rFonts w:ascii="Times New Roman" w:hAnsi="Times New Roman" w:cs="Times New Roman"/>
          <w:bCs/>
          <w:sz w:val="28"/>
          <w:szCs w:val="28"/>
        </w:rPr>
        <w:t xml:space="preserve">thì phải có công văn báo cáo, gửi về Sở GDĐT Hà Nội </w:t>
      </w:r>
      <w:r w:rsidRPr="00727E39">
        <w:rPr>
          <w:rFonts w:ascii="Times New Roman" w:hAnsi="Times New Roman" w:cs="Times New Roman"/>
          <w:bCs/>
          <w:i/>
          <w:sz w:val="28"/>
          <w:szCs w:val="28"/>
        </w:rPr>
        <w:t>(số 81 Thợ Nhuộm, Hoàn Kiếm, Hà Nội)</w:t>
      </w:r>
      <w:r w:rsidRPr="00727E39">
        <w:rPr>
          <w:rFonts w:ascii="Times New Roman" w:hAnsi="Times New Roman" w:cs="Times New Roman"/>
          <w:bCs/>
          <w:sz w:val="28"/>
          <w:szCs w:val="28"/>
        </w:rPr>
        <w:t xml:space="preserve"> </w:t>
      </w:r>
      <w:r w:rsidRPr="00727E39">
        <w:rPr>
          <w:rFonts w:ascii="Times New Roman" w:hAnsi="Times New Roman" w:cs="Times New Roman"/>
          <w:b/>
          <w:bCs/>
          <w:sz w:val="28"/>
          <w:szCs w:val="28"/>
        </w:rPr>
        <w:t>trước ngày 07/01/2020</w:t>
      </w:r>
      <w:r w:rsidRPr="00727E39">
        <w:rPr>
          <w:rFonts w:ascii="Times New Roman" w:hAnsi="Times New Roman" w:cs="Times New Roman"/>
          <w:bCs/>
          <w:sz w:val="28"/>
          <w:szCs w:val="28"/>
        </w:rPr>
        <w:t xml:space="preserve"> để tổng hợp, báo cáo UBND Thành phố.</w:t>
      </w:r>
    </w:p>
    <w:p w:rsidR="00810283" w:rsidRPr="00836CF4" w:rsidRDefault="00E92F57" w:rsidP="00060188">
      <w:pPr>
        <w:pStyle w:val="ListParagraph"/>
        <w:numPr>
          <w:ilvl w:val="0"/>
          <w:numId w:val="9"/>
        </w:numPr>
        <w:tabs>
          <w:tab w:val="left" w:pos="709"/>
        </w:tabs>
        <w:spacing w:before="120" w:after="0" w:line="240" w:lineRule="auto"/>
        <w:jc w:val="both"/>
        <w:rPr>
          <w:rFonts w:ascii="Times New Roman" w:hAnsi="Times New Roman" w:cs="Times New Roman"/>
          <w:b/>
          <w:sz w:val="28"/>
          <w:szCs w:val="28"/>
        </w:rPr>
      </w:pPr>
      <w:r w:rsidRPr="00836CF4">
        <w:rPr>
          <w:rFonts w:ascii="Times New Roman" w:hAnsi="Times New Roman" w:cs="Times New Roman"/>
          <w:b/>
          <w:sz w:val="28"/>
          <w:szCs w:val="28"/>
        </w:rPr>
        <w:t xml:space="preserve"> THỜI HẠN NỘP HỒ SƠ </w:t>
      </w:r>
    </w:p>
    <w:p w:rsidR="00810283" w:rsidRPr="00727E39" w:rsidRDefault="00810283" w:rsidP="00060188">
      <w:pPr>
        <w:pStyle w:val="ListParagraph"/>
        <w:numPr>
          <w:ilvl w:val="0"/>
          <w:numId w:val="7"/>
        </w:numPr>
        <w:tabs>
          <w:tab w:val="left" w:pos="993"/>
        </w:tabs>
        <w:spacing w:before="120" w:after="0" w:line="240" w:lineRule="auto"/>
        <w:ind w:left="0" w:firstLine="720"/>
        <w:jc w:val="both"/>
        <w:rPr>
          <w:rFonts w:ascii="Times New Roman" w:hAnsi="Times New Roman" w:cs="Times New Roman"/>
          <w:sz w:val="28"/>
          <w:szCs w:val="28"/>
        </w:rPr>
      </w:pPr>
      <w:r w:rsidRPr="00727E39">
        <w:rPr>
          <w:rFonts w:ascii="Times New Roman" w:hAnsi="Times New Roman" w:cs="Times New Roman"/>
          <w:sz w:val="28"/>
          <w:szCs w:val="28"/>
        </w:rPr>
        <w:t>Để thực hiện đúng quy định về thời gian nộp hồ sơ, Sở GDĐT thống nhất thời hạn gửi hồ sơ về Sở GDĐT, cụ thể như sau:</w:t>
      </w:r>
    </w:p>
    <w:p w:rsidR="00810283" w:rsidRPr="00727E39" w:rsidRDefault="00E92F57" w:rsidP="00060188">
      <w:pPr>
        <w:pStyle w:val="BodyText2"/>
        <w:tabs>
          <w:tab w:val="left" w:pos="993"/>
        </w:tabs>
        <w:spacing w:before="120"/>
        <w:ind w:firstLine="720"/>
        <w:rPr>
          <w:rFonts w:ascii="Times New Roman" w:hAnsi="Times New Roman"/>
          <w:b/>
          <w:bCs/>
          <w:sz w:val="28"/>
          <w:szCs w:val="28"/>
        </w:rPr>
      </w:pPr>
      <w:r w:rsidRPr="00727E39">
        <w:rPr>
          <w:rFonts w:ascii="Times New Roman" w:hAnsi="Times New Roman"/>
          <w:bCs/>
          <w:sz w:val="28"/>
          <w:szCs w:val="28"/>
        </w:rPr>
        <w:t xml:space="preserve">- </w:t>
      </w:r>
      <w:r w:rsidR="00810283" w:rsidRPr="00727E39">
        <w:rPr>
          <w:rFonts w:ascii="Times New Roman" w:hAnsi="Times New Roman"/>
          <w:bCs/>
          <w:sz w:val="28"/>
          <w:szCs w:val="28"/>
        </w:rPr>
        <w:t xml:space="preserve">Các đơn vị trực thuộc Sở GDĐT, phòng thuộc Sở GDĐT; Sở LĐ-TB&amp;XH gửi hồ sơ </w:t>
      </w:r>
      <w:r w:rsidR="00810283" w:rsidRPr="00727E39">
        <w:rPr>
          <w:rFonts w:ascii="Times New Roman" w:hAnsi="Times New Roman"/>
          <w:b/>
          <w:bCs/>
          <w:sz w:val="28"/>
          <w:szCs w:val="28"/>
        </w:rPr>
        <w:t>trước ngày 20/01/2020</w:t>
      </w:r>
      <w:r w:rsidR="00810283" w:rsidRPr="00727E39">
        <w:rPr>
          <w:rFonts w:ascii="Times New Roman" w:hAnsi="Times New Roman"/>
          <w:bCs/>
          <w:sz w:val="28"/>
          <w:szCs w:val="28"/>
        </w:rPr>
        <w:t>.</w:t>
      </w:r>
    </w:p>
    <w:p w:rsidR="00810283" w:rsidRPr="00727E39" w:rsidRDefault="00E92F57" w:rsidP="00060188">
      <w:pPr>
        <w:pStyle w:val="BodyText2"/>
        <w:tabs>
          <w:tab w:val="left" w:pos="993"/>
        </w:tabs>
        <w:spacing w:before="120"/>
        <w:ind w:firstLine="720"/>
        <w:rPr>
          <w:rFonts w:ascii="Times New Roman" w:hAnsi="Times New Roman"/>
          <w:b/>
          <w:bCs/>
          <w:sz w:val="28"/>
          <w:szCs w:val="28"/>
        </w:rPr>
      </w:pPr>
      <w:r w:rsidRPr="00727E39">
        <w:rPr>
          <w:rFonts w:ascii="Times New Roman" w:hAnsi="Times New Roman"/>
          <w:bCs/>
          <w:sz w:val="28"/>
          <w:szCs w:val="28"/>
        </w:rPr>
        <w:t xml:space="preserve">- </w:t>
      </w:r>
      <w:r w:rsidR="00810283" w:rsidRPr="00727E39">
        <w:rPr>
          <w:rFonts w:ascii="Times New Roman" w:hAnsi="Times New Roman"/>
          <w:bCs/>
          <w:sz w:val="28"/>
          <w:szCs w:val="28"/>
        </w:rPr>
        <w:t xml:space="preserve">Phòng GDĐT các quận, huyện, thị xã; các trường đại học, cao đẳng trực thuộc Thành phố và trường Đào tạo cán bộ Lê Hồng Phong gửi hồ sơ </w:t>
      </w:r>
      <w:r w:rsidR="00810283" w:rsidRPr="00727E39">
        <w:rPr>
          <w:rFonts w:ascii="Times New Roman" w:hAnsi="Times New Roman"/>
          <w:b/>
          <w:bCs/>
          <w:sz w:val="28"/>
          <w:szCs w:val="28"/>
        </w:rPr>
        <w:t>trước ngày 14/02/2020</w:t>
      </w:r>
      <w:r w:rsidR="00810283" w:rsidRPr="00727E39">
        <w:rPr>
          <w:rFonts w:ascii="Times New Roman" w:hAnsi="Times New Roman"/>
          <w:bCs/>
          <w:sz w:val="28"/>
          <w:szCs w:val="28"/>
        </w:rPr>
        <w:t>.</w:t>
      </w:r>
      <w:r w:rsidR="00810283" w:rsidRPr="00727E39">
        <w:rPr>
          <w:rFonts w:ascii="Times New Roman" w:hAnsi="Times New Roman"/>
          <w:b/>
          <w:bCs/>
          <w:i/>
          <w:sz w:val="28"/>
          <w:szCs w:val="28"/>
        </w:rPr>
        <w:t xml:space="preserve"> </w:t>
      </w:r>
    </w:p>
    <w:p w:rsidR="00810283" w:rsidRPr="00727E39" w:rsidRDefault="00E92F57" w:rsidP="00060188">
      <w:pPr>
        <w:pStyle w:val="BodyText2"/>
        <w:spacing w:before="120"/>
        <w:ind w:firstLine="720"/>
        <w:rPr>
          <w:rFonts w:ascii="Times New Roman" w:hAnsi="Times New Roman"/>
          <w:bCs/>
          <w:sz w:val="28"/>
          <w:szCs w:val="28"/>
        </w:rPr>
      </w:pPr>
      <w:r w:rsidRPr="00727E39">
        <w:rPr>
          <w:rFonts w:ascii="Times New Roman" w:hAnsi="Times New Roman"/>
          <w:bCs/>
          <w:sz w:val="28"/>
          <w:szCs w:val="28"/>
        </w:rPr>
        <w:t xml:space="preserve">- </w:t>
      </w:r>
      <w:r w:rsidR="00810283" w:rsidRPr="00727E39">
        <w:rPr>
          <w:rFonts w:ascii="Times New Roman" w:hAnsi="Times New Roman"/>
          <w:bCs/>
          <w:sz w:val="28"/>
          <w:szCs w:val="28"/>
        </w:rPr>
        <w:t xml:space="preserve">Hội đồng Sở GDĐT: hoàn thành trước ngày </w:t>
      </w:r>
      <w:r w:rsidR="00810283" w:rsidRPr="00727E39">
        <w:rPr>
          <w:rFonts w:ascii="Times New Roman" w:hAnsi="Times New Roman"/>
          <w:b/>
          <w:bCs/>
          <w:sz w:val="28"/>
          <w:szCs w:val="28"/>
        </w:rPr>
        <w:t>20/02/2020</w:t>
      </w:r>
      <w:r w:rsidR="00810283" w:rsidRPr="00727E39">
        <w:rPr>
          <w:rFonts w:ascii="Times New Roman" w:hAnsi="Times New Roman"/>
          <w:bCs/>
          <w:sz w:val="28"/>
          <w:szCs w:val="28"/>
        </w:rPr>
        <w:t>.</w:t>
      </w:r>
    </w:p>
    <w:p w:rsidR="00810283" w:rsidRPr="00727E39" w:rsidRDefault="00810283" w:rsidP="00060188">
      <w:pPr>
        <w:pStyle w:val="ListParagraph"/>
        <w:numPr>
          <w:ilvl w:val="0"/>
          <w:numId w:val="7"/>
        </w:numPr>
        <w:tabs>
          <w:tab w:val="left" w:pos="993"/>
        </w:tabs>
        <w:spacing w:before="120" w:after="0" w:line="240" w:lineRule="auto"/>
        <w:ind w:left="0" w:firstLine="720"/>
        <w:jc w:val="both"/>
        <w:rPr>
          <w:rFonts w:ascii="Times New Roman" w:hAnsi="Times New Roman" w:cs="Times New Roman"/>
          <w:i/>
          <w:sz w:val="28"/>
          <w:szCs w:val="28"/>
        </w:rPr>
      </w:pPr>
      <w:r w:rsidRPr="00727E39">
        <w:rPr>
          <w:rFonts w:ascii="Times New Roman" w:hAnsi="Times New Roman" w:cs="Times New Roman"/>
          <w:sz w:val="28"/>
          <w:szCs w:val="28"/>
        </w:rPr>
        <w:t>Nơi nhận hồ sơ Văn phòng Sở GDĐT - 81 Thợ Nhuộm, Hoàn Kiếm, Hà Nội (</w:t>
      </w:r>
      <w:r w:rsidRPr="00727E39">
        <w:rPr>
          <w:rFonts w:ascii="Times New Roman" w:hAnsi="Times New Roman" w:cs="Times New Roman"/>
          <w:i/>
          <w:sz w:val="28"/>
          <w:szCs w:val="28"/>
        </w:rPr>
        <w:t>khi nộp hồ sơ phải ký sổ kiểm tra, giao nhận).</w:t>
      </w:r>
    </w:p>
    <w:p w:rsidR="00810283" w:rsidRPr="00727E39" w:rsidRDefault="00810283" w:rsidP="00060188">
      <w:pPr>
        <w:spacing w:before="120" w:after="0" w:line="240" w:lineRule="auto"/>
        <w:ind w:firstLine="720"/>
        <w:jc w:val="both"/>
        <w:rPr>
          <w:rFonts w:ascii="Times New Roman" w:hAnsi="Times New Roman" w:cs="Times New Roman"/>
          <w:sz w:val="28"/>
          <w:szCs w:val="28"/>
        </w:rPr>
      </w:pPr>
      <w:r w:rsidRPr="00727E39">
        <w:rPr>
          <w:rFonts w:ascii="Times New Roman" w:hAnsi="Times New Roman" w:cs="Times New Roman"/>
          <w:sz w:val="28"/>
          <w:szCs w:val="28"/>
        </w:rPr>
        <w:t>Quá thời hạn quy định, nếu đơn vị nào không nộp hồ sơ theo hướng dẫn thì coi như đơn vị đó không có nhà giáo đề nghị xét tặng danh hiệu NGND, NGƯT lần thứ 15 năm 2020.</w:t>
      </w:r>
    </w:p>
    <w:p w:rsidR="00810283" w:rsidRPr="007103DA" w:rsidRDefault="00810283" w:rsidP="00810283">
      <w:pPr>
        <w:tabs>
          <w:tab w:val="left" w:pos="1260"/>
        </w:tabs>
        <w:jc w:val="both"/>
        <w:rPr>
          <w:rFonts w:ascii="Times New Roman" w:hAnsi="Times New Roman" w:cs="Times New Roman"/>
          <w:b/>
          <w:sz w:val="28"/>
          <w:szCs w:val="28"/>
        </w:rPr>
      </w:pPr>
    </w:p>
    <w:sectPr w:rsidR="00810283" w:rsidRPr="007103DA" w:rsidSect="00727E39">
      <w:pgSz w:w="12240" w:h="15840"/>
      <w:pgMar w:top="1170" w:right="108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589" w:rsidRDefault="00424589" w:rsidP="007103DA">
      <w:pPr>
        <w:spacing w:after="0" w:line="240" w:lineRule="auto"/>
      </w:pPr>
      <w:r>
        <w:separator/>
      </w:r>
    </w:p>
  </w:endnote>
  <w:endnote w:type="continuationSeparator" w:id="0">
    <w:p w:rsidR="00424589" w:rsidRDefault="00424589" w:rsidP="00710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589" w:rsidRDefault="00424589" w:rsidP="007103DA">
      <w:pPr>
        <w:spacing w:after="0" w:line="240" w:lineRule="auto"/>
      </w:pPr>
      <w:r>
        <w:separator/>
      </w:r>
    </w:p>
  </w:footnote>
  <w:footnote w:type="continuationSeparator" w:id="0">
    <w:p w:rsidR="00424589" w:rsidRDefault="00424589" w:rsidP="00710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9C3"/>
    <w:multiLevelType w:val="hybridMultilevel"/>
    <w:tmpl w:val="D44034C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162AD"/>
    <w:multiLevelType w:val="hybridMultilevel"/>
    <w:tmpl w:val="02365420"/>
    <w:lvl w:ilvl="0" w:tplc="AAE472E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456284"/>
    <w:multiLevelType w:val="hybridMultilevel"/>
    <w:tmpl w:val="5B6C9C44"/>
    <w:lvl w:ilvl="0" w:tplc="2772B41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E2240"/>
    <w:multiLevelType w:val="hybridMultilevel"/>
    <w:tmpl w:val="6BB8D216"/>
    <w:lvl w:ilvl="0" w:tplc="6682E1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12D25"/>
    <w:multiLevelType w:val="hybridMultilevel"/>
    <w:tmpl w:val="9DFA15E2"/>
    <w:lvl w:ilvl="0" w:tplc="E588452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41140"/>
    <w:multiLevelType w:val="hybridMultilevel"/>
    <w:tmpl w:val="0150D74E"/>
    <w:lvl w:ilvl="0" w:tplc="6072603C">
      <w:start w:val="1"/>
      <w:numFmt w:val="decimal"/>
      <w:lvlText w:val="%1."/>
      <w:lvlJc w:val="left"/>
      <w:pPr>
        <w:tabs>
          <w:tab w:val="num" w:pos="720"/>
        </w:tabs>
        <w:ind w:left="720" w:hanging="360"/>
      </w:pPr>
    </w:lvl>
    <w:lvl w:ilvl="1" w:tplc="586C87E8">
      <w:start w:val="1"/>
      <w:numFmt w:val="decimal"/>
      <w:lvlText w:val="%2."/>
      <w:lvlJc w:val="left"/>
      <w:pPr>
        <w:tabs>
          <w:tab w:val="num" w:pos="1440"/>
        </w:tabs>
        <w:ind w:left="1440" w:hanging="360"/>
      </w:pPr>
    </w:lvl>
    <w:lvl w:ilvl="2" w:tplc="57DE66FA" w:tentative="1">
      <w:start w:val="1"/>
      <w:numFmt w:val="decimal"/>
      <w:lvlText w:val="%3."/>
      <w:lvlJc w:val="left"/>
      <w:pPr>
        <w:tabs>
          <w:tab w:val="num" w:pos="2160"/>
        </w:tabs>
        <w:ind w:left="2160" w:hanging="360"/>
      </w:pPr>
    </w:lvl>
    <w:lvl w:ilvl="3" w:tplc="E91A2C00" w:tentative="1">
      <w:start w:val="1"/>
      <w:numFmt w:val="decimal"/>
      <w:lvlText w:val="%4."/>
      <w:lvlJc w:val="left"/>
      <w:pPr>
        <w:tabs>
          <w:tab w:val="num" w:pos="2880"/>
        </w:tabs>
        <w:ind w:left="2880" w:hanging="360"/>
      </w:pPr>
    </w:lvl>
    <w:lvl w:ilvl="4" w:tplc="55900974" w:tentative="1">
      <w:start w:val="1"/>
      <w:numFmt w:val="decimal"/>
      <w:lvlText w:val="%5."/>
      <w:lvlJc w:val="left"/>
      <w:pPr>
        <w:tabs>
          <w:tab w:val="num" w:pos="3600"/>
        </w:tabs>
        <w:ind w:left="3600" w:hanging="360"/>
      </w:pPr>
    </w:lvl>
    <w:lvl w:ilvl="5" w:tplc="001EF9DC" w:tentative="1">
      <w:start w:val="1"/>
      <w:numFmt w:val="decimal"/>
      <w:lvlText w:val="%6."/>
      <w:lvlJc w:val="left"/>
      <w:pPr>
        <w:tabs>
          <w:tab w:val="num" w:pos="4320"/>
        </w:tabs>
        <w:ind w:left="4320" w:hanging="360"/>
      </w:pPr>
    </w:lvl>
    <w:lvl w:ilvl="6" w:tplc="00AC0C94" w:tentative="1">
      <w:start w:val="1"/>
      <w:numFmt w:val="decimal"/>
      <w:lvlText w:val="%7."/>
      <w:lvlJc w:val="left"/>
      <w:pPr>
        <w:tabs>
          <w:tab w:val="num" w:pos="5040"/>
        </w:tabs>
        <w:ind w:left="5040" w:hanging="360"/>
      </w:pPr>
    </w:lvl>
    <w:lvl w:ilvl="7" w:tplc="EA1E078C" w:tentative="1">
      <w:start w:val="1"/>
      <w:numFmt w:val="decimal"/>
      <w:lvlText w:val="%8."/>
      <w:lvlJc w:val="left"/>
      <w:pPr>
        <w:tabs>
          <w:tab w:val="num" w:pos="5760"/>
        </w:tabs>
        <w:ind w:left="5760" w:hanging="360"/>
      </w:pPr>
    </w:lvl>
    <w:lvl w:ilvl="8" w:tplc="F946BCCE" w:tentative="1">
      <w:start w:val="1"/>
      <w:numFmt w:val="decimal"/>
      <w:lvlText w:val="%9."/>
      <w:lvlJc w:val="left"/>
      <w:pPr>
        <w:tabs>
          <w:tab w:val="num" w:pos="6480"/>
        </w:tabs>
        <w:ind w:left="6480" w:hanging="360"/>
      </w:pPr>
    </w:lvl>
  </w:abstractNum>
  <w:abstractNum w:abstractNumId="6" w15:restartNumberingAfterBreak="0">
    <w:nsid w:val="37D46E6F"/>
    <w:multiLevelType w:val="hybridMultilevel"/>
    <w:tmpl w:val="674C61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154F8"/>
    <w:multiLevelType w:val="hybridMultilevel"/>
    <w:tmpl w:val="FC2CC3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6515BC"/>
    <w:multiLevelType w:val="hybridMultilevel"/>
    <w:tmpl w:val="1DB02BBA"/>
    <w:lvl w:ilvl="0" w:tplc="0AC226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8"/>
  </w:num>
  <w:num w:numId="3">
    <w:abstractNumId w:val="6"/>
  </w:num>
  <w:num w:numId="4">
    <w:abstractNumId w:val="7"/>
  </w:num>
  <w:num w:numId="5">
    <w:abstractNumId w:val="0"/>
  </w:num>
  <w:num w:numId="6">
    <w:abstractNumId w:val="4"/>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523B5"/>
    <w:rsid w:val="00060188"/>
    <w:rsid w:val="00226EC9"/>
    <w:rsid w:val="002313BF"/>
    <w:rsid w:val="002523B5"/>
    <w:rsid w:val="002B152F"/>
    <w:rsid w:val="003870B9"/>
    <w:rsid w:val="00424589"/>
    <w:rsid w:val="00484C89"/>
    <w:rsid w:val="00540163"/>
    <w:rsid w:val="005C6FED"/>
    <w:rsid w:val="005D30ED"/>
    <w:rsid w:val="006912EB"/>
    <w:rsid w:val="00707090"/>
    <w:rsid w:val="007103DA"/>
    <w:rsid w:val="00727E39"/>
    <w:rsid w:val="00810283"/>
    <w:rsid w:val="00836CF4"/>
    <w:rsid w:val="00885D19"/>
    <w:rsid w:val="008F4CB8"/>
    <w:rsid w:val="00A41DA0"/>
    <w:rsid w:val="00A42E64"/>
    <w:rsid w:val="00B77F16"/>
    <w:rsid w:val="00BF190A"/>
    <w:rsid w:val="00BF5F88"/>
    <w:rsid w:val="00C93918"/>
    <w:rsid w:val="00CB2760"/>
    <w:rsid w:val="00DE0F86"/>
    <w:rsid w:val="00E92F57"/>
    <w:rsid w:val="00FB3506"/>
    <w:rsid w:val="00FD31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E5C5"/>
  <w15:docId w15:val="{A22F4752-EEC9-4D2E-82AB-D77BA6D4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D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523B5"/>
    <w:pPr>
      <w:ind w:left="720"/>
      <w:contextualSpacing/>
    </w:pPr>
  </w:style>
  <w:style w:type="paragraph" w:styleId="Header">
    <w:name w:val="header"/>
    <w:basedOn w:val="Normal"/>
    <w:link w:val="HeaderChar"/>
    <w:uiPriority w:val="99"/>
    <w:unhideWhenUsed/>
    <w:rsid w:val="00710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3DA"/>
  </w:style>
  <w:style w:type="paragraph" w:styleId="Footer">
    <w:name w:val="footer"/>
    <w:basedOn w:val="Normal"/>
    <w:link w:val="FooterChar"/>
    <w:uiPriority w:val="99"/>
    <w:unhideWhenUsed/>
    <w:rsid w:val="00710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3DA"/>
  </w:style>
  <w:style w:type="paragraph" w:styleId="BodyText2">
    <w:name w:val="Body Text 2"/>
    <w:basedOn w:val="Normal"/>
    <w:link w:val="BodyText2Char"/>
    <w:semiHidden/>
    <w:unhideWhenUsed/>
    <w:rsid w:val="00810283"/>
    <w:pPr>
      <w:spacing w:after="0" w:line="240" w:lineRule="auto"/>
      <w:jc w:val="both"/>
    </w:pPr>
    <w:rPr>
      <w:rFonts w:ascii=".VnTime" w:eastAsia="Times New Roman" w:hAnsi=".VnTime" w:cs="Times New Roman"/>
      <w:sz w:val="32"/>
      <w:szCs w:val="20"/>
    </w:rPr>
  </w:style>
  <w:style w:type="character" w:customStyle="1" w:styleId="BodyText2Char">
    <w:name w:val="Body Text 2 Char"/>
    <w:basedOn w:val="DefaultParagraphFont"/>
    <w:link w:val="BodyText2"/>
    <w:semiHidden/>
    <w:rsid w:val="00810283"/>
    <w:rPr>
      <w:rFonts w:ascii=".VnTime" w:eastAsia="Times New Roman" w:hAnsi=".VnTime" w:cs="Times New Roman"/>
      <w:sz w:val="32"/>
      <w:szCs w:val="20"/>
    </w:rPr>
  </w:style>
  <w:style w:type="paragraph" w:styleId="BalloonText">
    <w:name w:val="Balloon Text"/>
    <w:basedOn w:val="Normal"/>
    <w:link w:val="BalloonTextChar"/>
    <w:uiPriority w:val="99"/>
    <w:semiHidden/>
    <w:unhideWhenUsed/>
    <w:rsid w:val="00727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E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5836">
      <w:bodyDiv w:val="1"/>
      <w:marLeft w:val="0"/>
      <w:marRight w:val="0"/>
      <w:marTop w:val="0"/>
      <w:marBottom w:val="0"/>
      <w:divBdr>
        <w:top w:val="none" w:sz="0" w:space="0" w:color="auto"/>
        <w:left w:val="none" w:sz="0" w:space="0" w:color="auto"/>
        <w:bottom w:val="none" w:sz="0" w:space="0" w:color="auto"/>
        <w:right w:val="none" w:sz="0" w:space="0" w:color="auto"/>
      </w:divBdr>
    </w:div>
    <w:div w:id="508326482">
      <w:bodyDiv w:val="1"/>
      <w:marLeft w:val="0"/>
      <w:marRight w:val="0"/>
      <w:marTop w:val="0"/>
      <w:marBottom w:val="0"/>
      <w:divBdr>
        <w:top w:val="none" w:sz="0" w:space="0" w:color="auto"/>
        <w:left w:val="none" w:sz="0" w:space="0" w:color="auto"/>
        <w:bottom w:val="none" w:sz="0" w:space="0" w:color="auto"/>
        <w:right w:val="none" w:sz="0" w:space="0" w:color="auto"/>
      </w:divBdr>
    </w:div>
    <w:div w:id="620963037">
      <w:bodyDiv w:val="1"/>
      <w:marLeft w:val="0"/>
      <w:marRight w:val="0"/>
      <w:marTop w:val="0"/>
      <w:marBottom w:val="0"/>
      <w:divBdr>
        <w:top w:val="none" w:sz="0" w:space="0" w:color="auto"/>
        <w:left w:val="none" w:sz="0" w:space="0" w:color="auto"/>
        <w:bottom w:val="none" w:sz="0" w:space="0" w:color="auto"/>
        <w:right w:val="none" w:sz="0" w:space="0" w:color="auto"/>
      </w:divBdr>
    </w:div>
    <w:div w:id="703143285">
      <w:bodyDiv w:val="1"/>
      <w:marLeft w:val="0"/>
      <w:marRight w:val="0"/>
      <w:marTop w:val="0"/>
      <w:marBottom w:val="0"/>
      <w:divBdr>
        <w:top w:val="none" w:sz="0" w:space="0" w:color="auto"/>
        <w:left w:val="none" w:sz="0" w:space="0" w:color="auto"/>
        <w:bottom w:val="none" w:sz="0" w:space="0" w:color="auto"/>
        <w:right w:val="none" w:sz="0" w:space="0" w:color="auto"/>
      </w:divBdr>
    </w:div>
    <w:div w:id="1416049508">
      <w:bodyDiv w:val="1"/>
      <w:marLeft w:val="0"/>
      <w:marRight w:val="0"/>
      <w:marTop w:val="0"/>
      <w:marBottom w:val="0"/>
      <w:divBdr>
        <w:top w:val="none" w:sz="0" w:space="0" w:color="auto"/>
        <w:left w:val="none" w:sz="0" w:space="0" w:color="auto"/>
        <w:bottom w:val="none" w:sz="0" w:space="0" w:color="auto"/>
        <w:right w:val="none" w:sz="0" w:space="0" w:color="auto"/>
      </w:divBdr>
      <w:divsChild>
        <w:div w:id="1885292725">
          <w:marLeft w:val="1440"/>
          <w:marRight w:val="0"/>
          <w:marTop w:val="200"/>
          <w:marBottom w:val="0"/>
          <w:divBdr>
            <w:top w:val="none" w:sz="0" w:space="0" w:color="auto"/>
            <w:left w:val="none" w:sz="0" w:space="0" w:color="auto"/>
            <w:bottom w:val="none" w:sz="0" w:space="0" w:color="auto"/>
            <w:right w:val="none" w:sz="0" w:space="0" w:color="auto"/>
          </w:divBdr>
        </w:div>
      </w:divsChild>
    </w:div>
    <w:div w:id="150254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E39E0-C21B-45F9-BF49-14FD95549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7</Pages>
  <Words>2370</Words>
  <Characters>13513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 Chung</cp:lastModifiedBy>
  <cp:revision>18</cp:revision>
  <dcterms:created xsi:type="dcterms:W3CDTF">2019-12-27T01:48:00Z</dcterms:created>
  <dcterms:modified xsi:type="dcterms:W3CDTF">2020-01-08T04:55:00Z</dcterms:modified>
</cp:coreProperties>
</file>